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FFCDC" w14:textId="77777777" w:rsidR="00DC300B" w:rsidRPr="004C432C" w:rsidRDefault="00DC300B" w:rsidP="000B5530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C432C">
        <w:rPr>
          <w:rFonts w:ascii="Times New Roman" w:hAnsi="Times New Roman" w:cs="Times New Roman"/>
          <w:b/>
          <w:bCs/>
          <w:sz w:val="36"/>
          <w:szCs w:val="36"/>
        </w:rPr>
        <w:t>FUDJISMA PROJECT</w:t>
      </w:r>
    </w:p>
    <w:p w14:paraId="7DF4846C" w14:textId="78398432" w:rsidR="00DC300B" w:rsidRPr="004C432C" w:rsidRDefault="00DC300B" w:rsidP="000B5530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C432C">
        <w:rPr>
          <w:rFonts w:ascii="Times New Roman" w:hAnsi="Times New Roman" w:cs="Times New Roman"/>
          <w:b/>
          <w:bCs/>
          <w:sz w:val="36"/>
          <w:szCs w:val="36"/>
        </w:rPr>
        <w:t>FUDJISMA Project Training Phase 1</w:t>
      </w:r>
    </w:p>
    <w:p w14:paraId="288910DB" w14:textId="1DE3E228" w:rsidR="00DC300B" w:rsidRPr="004C432C" w:rsidRDefault="00DC300B" w:rsidP="000B5530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C432C">
        <w:rPr>
          <w:rFonts w:ascii="Times New Roman" w:hAnsi="Times New Roman" w:cs="Times New Roman"/>
          <w:b/>
          <w:bCs/>
          <w:sz w:val="36"/>
          <w:szCs w:val="36"/>
        </w:rPr>
        <w:t xml:space="preserve">Theme: How </w:t>
      </w:r>
      <w:r w:rsidR="00D444BE" w:rsidRPr="004C432C">
        <w:rPr>
          <w:rFonts w:ascii="Times New Roman" w:hAnsi="Times New Roman" w:cs="Times New Roman"/>
          <w:b/>
          <w:bCs/>
          <w:sz w:val="36"/>
          <w:szCs w:val="36"/>
        </w:rPr>
        <w:t>t</w:t>
      </w:r>
      <w:r w:rsidRPr="004C432C">
        <w:rPr>
          <w:rFonts w:ascii="Times New Roman" w:hAnsi="Times New Roman" w:cs="Times New Roman"/>
          <w:b/>
          <w:bCs/>
          <w:sz w:val="36"/>
          <w:szCs w:val="36"/>
        </w:rPr>
        <w:t xml:space="preserve">o Grow Your Business </w:t>
      </w:r>
      <w:r w:rsidR="008A5791" w:rsidRPr="004C432C">
        <w:rPr>
          <w:rFonts w:ascii="Times New Roman" w:hAnsi="Times New Roman" w:cs="Times New Roman"/>
          <w:b/>
          <w:bCs/>
          <w:sz w:val="36"/>
          <w:szCs w:val="36"/>
        </w:rPr>
        <w:t>i</w:t>
      </w:r>
      <w:r w:rsidRPr="004C432C">
        <w:rPr>
          <w:rFonts w:ascii="Times New Roman" w:hAnsi="Times New Roman" w:cs="Times New Roman"/>
          <w:b/>
          <w:bCs/>
          <w:sz w:val="36"/>
          <w:szCs w:val="36"/>
        </w:rPr>
        <w:t>n A Challenging Environment</w:t>
      </w:r>
    </w:p>
    <w:p w14:paraId="3A160C3B" w14:textId="0ACEC03C" w:rsidR="00DC300B" w:rsidRPr="004C432C" w:rsidRDefault="00DC300B" w:rsidP="000B5530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C432C">
        <w:rPr>
          <w:rFonts w:ascii="Times New Roman" w:hAnsi="Times New Roman" w:cs="Times New Roman"/>
          <w:b/>
          <w:bCs/>
          <w:sz w:val="36"/>
          <w:szCs w:val="36"/>
        </w:rPr>
        <w:t>A Hand-out on: HEALTH AND HYGIENE IN GOOD BUSINESS CONDUCT</w:t>
      </w:r>
    </w:p>
    <w:p w14:paraId="38B16D01" w14:textId="09AF837A" w:rsidR="007D738F" w:rsidRPr="004C432C" w:rsidRDefault="007D738F" w:rsidP="000B5530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0D68618" w14:textId="77777777" w:rsidR="007D738F" w:rsidRPr="004C432C" w:rsidRDefault="007D738F" w:rsidP="000B5530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C432C">
        <w:rPr>
          <w:rFonts w:ascii="Times New Roman" w:hAnsi="Times New Roman" w:cs="Times New Roman"/>
          <w:b/>
          <w:bCs/>
          <w:sz w:val="36"/>
          <w:szCs w:val="36"/>
        </w:rPr>
        <w:t xml:space="preserve">Submitted by: Dr. Abdulwasiu B. Popoola </w:t>
      </w:r>
    </w:p>
    <w:p w14:paraId="2BA66C46" w14:textId="1EEB865F" w:rsidR="007D738F" w:rsidRPr="004C432C" w:rsidRDefault="007D738F" w:rsidP="000B5530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C432C">
        <w:rPr>
          <w:rFonts w:ascii="Times New Roman" w:hAnsi="Times New Roman" w:cs="Times New Roman"/>
          <w:b/>
          <w:bCs/>
          <w:sz w:val="36"/>
          <w:szCs w:val="36"/>
        </w:rPr>
        <w:t>For</w:t>
      </w:r>
    </w:p>
    <w:p w14:paraId="2D539712" w14:textId="1621D99F" w:rsidR="007D738F" w:rsidRPr="004C432C" w:rsidRDefault="007D738F" w:rsidP="000B5530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C432C">
        <w:rPr>
          <w:rFonts w:ascii="Times New Roman" w:hAnsi="Times New Roman" w:cs="Times New Roman"/>
          <w:b/>
          <w:bCs/>
          <w:sz w:val="36"/>
          <w:szCs w:val="36"/>
        </w:rPr>
        <w:t>Medical Curriculum Subcommittee</w:t>
      </w:r>
    </w:p>
    <w:p w14:paraId="2FB4FED1" w14:textId="4DA0554B" w:rsidR="007D738F" w:rsidRPr="004C432C" w:rsidRDefault="007D738F" w:rsidP="000B5530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AF4EF05" w14:textId="41826550" w:rsidR="007D738F" w:rsidRPr="004C432C" w:rsidRDefault="007D738F" w:rsidP="000B5530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58761" w14:textId="31D75B7F" w:rsidR="007D738F" w:rsidRPr="004C432C" w:rsidRDefault="007D738F" w:rsidP="000B5530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DDE703" w14:textId="34F429B2" w:rsidR="007D738F" w:rsidRPr="004C432C" w:rsidRDefault="007D738F" w:rsidP="000B5530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04FB5" w14:textId="33BABB8D" w:rsidR="007D738F" w:rsidRPr="004C432C" w:rsidRDefault="007D738F" w:rsidP="000B5530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9D935" w14:textId="7DCE7694" w:rsidR="0033706B" w:rsidRPr="004C432C" w:rsidRDefault="0033706B" w:rsidP="000B5530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81209" w14:textId="6EC8D04A" w:rsidR="0033706B" w:rsidRPr="004C432C" w:rsidRDefault="0033706B" w:rsidP="000B5530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B8BD0" w14:textId="77777777" w:rsidR="0033706B" w:rsidRPr="004C432C" w:rsidRDefault="0033706B" w:rsidP="000B5530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dt>
      <w:sdtPr>
        <w:rPr>
          <w:color w:val="auto"/>
        </w:rPr>
        <w:id w:val="-3326862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Cs/>
          <w:noProof/>
          <w:sz w:val="22"/>
          <w:szCs w:val="22"/>
        </w:rPr>
      </w:sdtEndPr>
      <w:sdtContent>
        <w:p w14:paraId="2A25D32B" w14:textId="7ED65189" w:rsidR="0033706B" w:rsidRPr="004C432C" w:rsidRDefault="0033706B" w:rsidP="000B5530">
          <w:pPr>
            <w:pStyle w:val="TOCHeading"/>
            <w:rPr>
              <w:color w:val="auto"/>
            </w:rPr>
          </w:pPr>
          <w:r w:rsidRPr="004C432C">
            <w:rPr>
              <w:color w:val="auto"/>
            </w:rPr>
            <w:t>Table of Contents</w:t>
          </w:r>
        </w:p>
        <w:p w14:paraId="2AD8C78C" w14:textId="574C185C" w:rsidR="001E43DC" w:rsidRDefault="0033706B">
          <w:pPr>
            <w:pStyle w:val="TOC1"/>
            <w:rPr>
              <w:rFonts w:cstheme="minorBidi"/>
              <w:noProof/>
            </w:rPr>
          </w:pPr>
          <w:r w:rsidRPr="004C432C">
            <w:fldChar w:fldCharType="begin"/>
          </w:r>
          <w:r w:rsidRPr="004C432C">
            <w:instrText xml:space="preserve"> TOC \o "1-3" \h \z \u </w:instrText>
          </w:r>
          <w:r w:rsidRPr="004C432C">
            <w:fldChar w:fldCharType="separate"/>
          </w:r>
          <w:hyperlink w:anchor="_Toc50980433" w:history="1">
            <w:r w:rsidR="001E43DC" w:rsidRPr="007A72BD">
              <w:rPr>
                <w:rStyle w:val="Hyperlink"/>
                <w:rFonts w:ascii="Times New Roman" w:hAnsi="Times New Roman"/>
                <w:noProof/>
              </w:rPr>
              <w:t>Kiwan Lafiya, Cututtuka Da Sauran Yanayin Kiwon Lafiya</w:t>
            </w:r>
            <w:r w:rsidR="001E43DC">
              <w:rPr>
                <w:noProof/>
                <w:webHidden/>
              </w:rPr>
              <w:tab/>
            </w:r>
            <w:r w:rsidR="001E43DC">
              <w:rPr>
                <w:noProof/>
                <w:webHidden/>
              </w:rPr>
              <w:fldChar w:fldCharType="begin"/>
            </w:r>
            <w:r w:rsidR="001E43DC">
              <w:rPr>
                <w:noProof/>
                <w:webHidden/>
              </w:rPr>
              <w:instrText xml:space="preserve"> PAGEREF _Toc50980433 \h </w:instrText>
            </w:r>
            <w:r w:rsidR="001E43DC">
              <w:rPr>
                <w:noProof/>
                <w:webHidden/>
              </w:rPr>
            </w:r>
            <w:r w:rsidR="001E43DC">
              <w:rPr>
                <w:noProof/>
                <w:webHidden/>
              </w:rPr>
              <w:fldChar w:fldCharType="separate"/>
            </w:r>
            <w:r w:rsidR="001E43DC">
              <w:rPr>
                <w:noProof/>
                <w:webHidden/>
              </w:rPr>
              <w:t>3</w:t>
            </w:r>
            <w:r w:rsidR="001E43DC">
              <w:rPr>
                <w:noProof/>
                <w:webHidden/>
              </w:rPr>
              <w:fldChar w:fldCharType="end"/>
            </w:r>
          </w:hyperlink>
        </w:p>
        <w:p w14:paraId="596C0207" w14:textId="5ECAA5CE" w:rsidR="001E43DC" w:rsidRDefault="001E43DC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50980434" w:history="1">
            <w:r w:rsidRPr="007A72BD">
              <w:rPr>
                <w:rStyle w:val="Hyperlink"/>
                <w:rFonts w:ascii="Times New Roman" w:hAnsi="Times New Roman"/>
                <w:noProof/>
              </w:rPr>
              <w:t>Menene Lafiya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_Toc50980434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969AEA" w14:textId="4B2DA983" w:rsidR="001E43DC" w:rsidRDefault="001E43DC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50980435" w:history="1">
            <w:r w:rsidRPr="007A72BD">
              <w:rPr>
                <w:rStyle w:val="Hyperlink"/>
                <w:rFonts w:ascii="Times New Roman" w:hAnsi="Times New Roman"/>
                <w:noProof/>
              </w:rPr>
              <w:t>Menene Cututtuka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_Toc50980435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C1CAB6" w14:textId="154AAD59" w:rsidR="001E43DC" w:rsidRDefault="001E43DC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50980436" w:history="1">
            <w:r w:rsidRPr="007A72BD">
              <w:rPr>
                <w:rStyle w:val="Hyperlink"/>
                <w:rFonts w:ascii="Times New Roman" w:hAnsi="Times New Roman"/>
                <w:noProof/>
              </w:rPr>
              <w:t>Rashin Lafiya Da Yanayin da Suka Shafi Lafiya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_Toc50980436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8AA1CC" w14:textId="09A645C2" w:rsidR="001E43DC" w:rsidRDefault="001E43DC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50980437" w:history="1">
            <w:r w:rsidRPr="007A72BD">
              <w:rPr>
                <w:rStyle w:val="Hyperlink"/>
                <w:rFonts w:ascii="Times New Roman" w:hAnsi="Times New Roman"/>
                <w:noProof/>
              </w:rPr>
              <w:t>Rigakafin Lafiya / Ingantawa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_Toc50980437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6E0EB6" w14:textId="064DF40D" w:rsidR="001E43DC" w:rsidRDefault="001E43DC">
          <w:pPr>
            <w:pStyle w:val="TOC3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50980438" w:history="1">
            <w:r w:rsidRPr="007A72BD">
              <w:rPr>
                <w:rStyle w:val="Hyperlink"/>
                <w:rFonts w:ascii="Times New Roman" w:hAnsi="Times New Roman"/>
                <w:b/>
                <w:bCs/>
                <w:noProof/>
              </w:rPr>
              <w:t>Rigakafin ta Farko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_Toc50980438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3742D9" w14:textId="28739898" w:rsidR="001E43DC" w:rsidRDefault="001E43DC">
          <w:pPr>
            <w:pStyle w:val="TOC3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50980439" w:history="1">
            <w:r w:rsidRPr="007A72BD">
              <w:rPr>
                <w:rStyle w:val="Hyperlink"/>
                <w:rFonts w:ascii="Times New Roman" w:hAnsi="Times New Roman"/>
                <w:b/>
                <w:bCs/>
                <w:noProof/>
              </w:rPr>
              <w:t>Rigakafin ta Biyu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_Toc50980439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0C3381" w14:textId="44CECD37" w:rsidR="001E43DC" w:rsidRDefault="001E43DC">
          <w:pPr>
            <w:pStyle w:val="TOC3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50980440" w:history="1">
            <w:r w:rsidRPr="007A72BD">
              <w:rPr>
                <w:rStyle w:val="Hyperlink"/>
                <w:rFonts w:ascii="Times New Roman" w:hAnsi="Times New Roman"/>
                <w:b/>
                <w:bCs/>
                <w:noProof/>
              </w:rPr>
              <w:t>Rigakafin ta Uku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_Toc50980440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20D04D" w14:textId="5DEA421D" w:rsidR="001E43DC" w:rsidRDefault="001E43DC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50980441" w:history="1">
            <w:r w:rsidRPr="007A72BD">
              <w:rPr>
                <w:rStyle w:val="Hyperlink"/>
                <w:rFonts w:ascii="Times New Roman" w:hAnsi="Times New Roman"/>
                <w:noProof/>
              </w:rPr>
              <w:t>Ilimin Kiwon Lafiya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_Toc50980441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E3FE4D" w14:textId="25ECA403" w:rsidR="001E43DC" w:rsidRDefault="001E43DC">
          <w:pPr>
            <w:pStyle w:val="TOC1"/>
            <w:rPr>
              <w:rFonts w:cstheme="minorBidi"/>
              <w:noProof/>
            </w:rPr>
          </w:pPr>
          <w:hyperlink w:anchor="_Toc50980442" w:history="1">
            <w:r w:rsidRPr="007A72BD">
              <w:rPr>
                <w:rStyle w:val="Hyperlink"/>
                <w:rFonts w:ascii="Times New Roman" w:hAnsi="Times New Roman"/>
                <w:noProof/>
              </w:rPr>
              <w:t>Tsarin Tsabtace Jiki Da Tsaron Muhalli- CORONA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_Toc50980442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9FB222" w14:textId="40F7A531" w:rsidR="001E43DC" w:rsidRDefault="001E43DC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50980443" w:history="1">
            <w:r w:rsidRPr="007A72BD">
              <w:rPr>
                <w:rStyle w:val="Hyperlink"/>
                <w:rFonts w:ascii="Times New Roman" w:hAnsi="Times New Roman"/>
                <w:noProof/>
              </w:rPr>
              <w:t>Bangarorin Tsaftar Jiki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_Toc50980443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8173E0" w14:textId="673C2E07" w:rsidR="001E43DC" w:rsidRDefault="001E43DC">
          <w:pPr>
            <w:pStyle w:val="TOC1"/>
            <w:rPr>
              <w:rFonts w:cstheme="minorBidi"/>
              <w:noProof/>
            </w:rPr>
          </w:pPr>
          <w:hyperlink w:anchor="_Toc50980444" w:history="1">
            <w:r w:rsidRPr="007A72BD">
              <w:rPr>
                <w:rStyle w:val="Hyperlink"/>
                <w:rFonts w:ascii="Times New Roman" w:hAnsi="Times New Roman"/>
                <w:noProof/>
              </w:rPr>
              <w:t>Kulla Da, ko Tsaron Muhalli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_Toc50980444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475B0D" w14:textId="2704CB29" w:rsidR="001E43DC" w:rsidRDefault="001E43DC">
          <w:pPr>
            <w:pStyle w:val="TOC1"/>
            <w:rPr>
              <w:rFonts w:cstheme="minorBidi"/>
              <w:noProof/>
            </w:rPr>
          </w:pPr>
          <w:hyperlink w:anchor="_Toc50980445" w:history="1">
            <w:r w:rsidRPr="007A72BD">
              <w:rPr>
                <w:rStyle w:val="Hyperlink"/>
                <w:rFonts w:ascii="Times New Roman" w:hAnsi="Times New Roman"/>
                <w:noProof/>
              </w:rPr>
              <w:t>Hadari / Hadarin Da Ke Tattare Da Aiki Da Babban Tsaron Wurin Aiki Da Amfani Da Kayan Kariya Na Mutum (PPE).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_Toc50980445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7CD32C" w14:textId="11A27946" w:rsidR="001E43DC" w:rsidRDefault="001E43DC">
          <w:pPr>
            <w:pStyle w:val="TOC1"/>
            <w:rPr>
              <w:rFonts w:cstheme="minorBidi"/>
              <w:noProof/>
            </w:rPr>
          </w:pPr>
          <w:hyperlink w:anchor="_Toc50980446" w:history="1">
            <w:r w:rsidRPr="007A72BD">
              <w:rPr>
                <w:rStyle w:val="Hyperlink"/>
                <w:rFonts w:ascii="Times New Roman" w:hAnsi="Times New Roman"/>
                <w:noProof/>
              </w:rPr>
              <w:t>Yadda Ake Kiyayewa ko kula da Haɗari a Wurin Aiki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_Toc50980446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BE0379" w14:textId="15C3917B" w:rsidR="001E43DC" w:rsidRDefault="001E43DC">
          <w:pPr>
            <w:pStyle w:val="TOC2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50980447" w:history="1">
            <w:r w:rsidRPr="007A72BD">
              <w:rPr>
                <w:rStyle w:val="Hyperlink"/>
                <w:rFonts w:ascii="Times New Roman" w:hAnsi="Times New Roman"/>
                <w:noProof/>
              </w:rPr>
              <w:t>Menene Kayan aikin kariya na mutum (PPE)?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_Toc50980447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7ED2E" w14:textId="5BBA2FB9" w:rsidR="001E43DC" w:rsidRDefault="001E43DC">
          <w:pPr>
            <w:pStyle w:val="TOC1"/>
            <w:rPr>
              <w:rFonts w:cstheme="minorBidi"/>
              <w:noProof/>
            </w:rPr>
          </w:pPr>
          <w:hyperlink w:anchor="_Toc50980448" w:history="1">
            <w:r w:rsidRPr="007A72BD">
              <w:rPr>
                <w:rStyle w:val="Hyperlink"/>
                <w:rFonts w:ascii="Times New Roman" w:hAnsi="Times New Roman"/>
                <w:noProof/>
              </w:rPr>
              <w:t>Taimako na Farko a Yayin da Hadari ya Auku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_Toc50980448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72EEB4" w14:textId="789740D3" w:rsidR="001E43DC" w:rsidRDefault="001E43DC">
          <w:pPr>
            <w:pStyle w:val="TOC1"/>
            <w:rPr>
              <w:rFonts w:cstheme="minorBidi"/>
              <w:noProof/>
            </w:rPr>
          </w:pPr>
          <w:hyperlink w:anchor="_Toc50980449" w:history="1">
            <w:r w:rsidRPr="007A72BD">
              <w:rPr>
                <w:rStyle w:val="Hyperlink"/>
                <w:rFonts w:ascii="Times New Roman" w:hAnsi="Times New Roman"/>
                <w:noProof/>
              </w:rPr>
              <w:t>Lafiyar Hankali (ko tabin hankali) da Kasuwanci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_Toc50980449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3C45F0" w14:textId="035E8642" w:rsidR="001E43DC" w:rsidRDefault="001E43DC">
          <w:pPr>
            <w:pStyle w:val="TOC1"/>
            <w:rPr>
              <w:rFonts w:cstheme="minorBidi"/>
              <w:noProof/>
            </w:rPr>
          </w:pPr>
          <w:hyperlink w:anchor="_Toc50980450" w:history="1">
            <w:r w:rsidRPr="007A72BD">
              <w:rPr>
                <w:rStyle w:val="Hyperlink"/>
                <w:rFonts w:ascii="Times New Roman" w:hAnsi="Times New Roman"/>
                <w:noProof/>
              </w:rPr>
              <w:t>Zaman Taron Tattaunawa Kan Kalubalen Da Suka Shafi Lafiya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_Toc50980450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22D012" w14:textId="2D53B3CC" w:rsidR="0033706B" w:rsidRPr="004C432C" w:rsidRDefault="0033706B" w:rsidP="000B5530">
          <w:pPr>
            <w:spacing w:before="240"/>
          </w:pPr>
          <w:r w:rsidRPr="004C432C">
            <w:rPr>
              <w:b/>
              <w:bCs/>
              <w:noProof/>
            </w:rPr>
            <w:fldChar w:fldCharType="end"/>
          </w:r>
        </w:p>
      </w:sdtContent>
    </w:sdt>
    <w:p w14:paraId="792ABCB8" w14:textId="7796E1E4" w:rsidR="007D738F" w:rsidRPr="004C432C" w:rsidRDefault="007D738F" w:rsidP="000B5530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D43D1" w14:textId="77777777" w:rsidR="001F28B0" w:rsidRPr="004C432C" w:rsidRDefault="001F28B0" w:rsidP="000B5530">
      <w:pPr>
        <w:spacing w:before="240"/>
        <w:rPr>
          <w:rFonts w:ascii="Times New Roman" w:eastAsiaTheme="majorEastAsia" w:hAnsi="Times New Roman" w:cs="Times New Roman"/>
          <w:sz w:val="24"/>
          <w:szCs w:val="24"/>
        </w:rPr>
      </w:pPr>
      <w:r w:rsidRPr="004C432C">
        <w:rPr>
          <w:rFonts w:ascii="Times New Roman" w:hAnsi="Times New Roman" w:cs="Times New Roman"/>
          <w:sz w:val="24"/>
          <w:szCs w:val="24"/>
        </w:rPr>
        <w:br w:type="page"/>
      </w:r>
    </w:p>
    <w:p w14:paraId="6060E801" w14:textId="181E6D4A" w:rsidR="007D738F" w:rsidRDefault="0026165E" w:rsidP="009E4A4B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50980433"/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Kiwan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C300B" w:rsidRPr="004C432C">
        <w:rPr>
          <w:rFonts w:ascii="Times New Roman" w:hAnsi="Times New Roman" w:cs="Times New Roman"/>
          <w:color w:val="auto"/>
          <w:sz w:val="24"/>
          <w:szCs w:val="24"/>
        </w:rPr>
        <w:t>Lafiya</w:t>
      </w:r>
      <w:proofErr w:type="spellEnd"/>
      <w:r w:rsidR="00DC300B"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Cututtuka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C300B"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Da </w:t>
      </w:r>
      <w:proofErr w:type="spellStart"/>
      <w:r w:rsidR="00DC300B" w:rsidRPr="004C432C">
        <w:rPr>
          <w:rFonts w:ascii="Times New Roman" w:hAnsi="Times New Roman" w:cs="Times New Roman"/>
          <w:color w:val="auto"/>
          <w:sz w:val="24"/>
          <w:szCs w:val="24"/>
        </w:rPr>
        <w:t>Sauran</w:t>
      </w:r>
      <w:proofErr w:type="spellEnd"/>
      <w:r w:rsidR="00DC300B"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C300B" w:rsidRPr="004C432C">
        <w:rPr>
          <w:rFonts w:ascii="Times New Roman" w:hAnsi="Times New Roman" w:cs="Times New Roman"/>
          <w:color w:val="auto"/>
          <w:sz w:val="24"/>
          <w:szCs w:val="24"/>
        </w:rPr>
        <w:t>Yanayin</w:t>
      </w:r>
      <w:proofErr w:type="spellEnd"/>
      <w:r w:rsidR="00DC300B"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C300B" w:rsidRPr="004C432C">
        <w:rPr>
          <w:rFonts w:ascii="Times New Roman" w:hAnsi="Times New Roman" w:cs="Times New Roman"/>
          <w:color w:val="auto"/>
          <w:sz w:val="24"/>
          <w:szCs w:val="24"/>
        </w:rPr>
        <w:t>Kiwon</w:t>
      </w:r>
      <w:proofErr w:type="spellEnd"/>
      <w:r w:rsidR="00DC300B"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C300B" w:rsidRPr="004C432C">
        <w:rPr>
          <w:rFonts w:ascii="Times New Roman" w:hAnsi="Times New Roman" w:cs="Times New Roman"/>
          <w:color w:val="auto"/>
          <w:sz w:val="24"/>
          <w:szCs w:val="24"/>
        </w:rPr>
        <w:t>Lafiya</w:t>
      </w:r>
      <w:bookmarkEnd w:id="0"/>
      <w:proofErr w:type="spellEnd"/>
    </w:p>
    <w:p w14:paraId="62536096" w14:textId="77777777" w:rsidR="009E4A4B" w:rsidRPr="009E4A4B" w:rsidRDefault="009E4A4B" w:rsidP="009E4A4B"/>
    <w:p w14:paraId="4D5A67A5" w14:textId="33AD36E1" w:rsidR="007D738F" w:rsidRDefault="0026165E" w:rsidP="009E4A4B">
      <w:pPr>
        <w:pStyle w:val="Heading2"/>
        <w:spacing w:before="240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50980434"/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Menene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Lafiya</w:t>
      </w:r>
      <w:bookmarkEnd w:id="1"/>
      <w:proofErr w:type="spellEnd"/>
    </w:p>
    <w:p w14:paraId="171F2E28" w14:textId="77777777" w:rsidR="009E4A4B" w:rsidRPr="009E4A4B" w:rsidRDefault="009E4A4B" w:rsidP="009E4A4B"/>
    <w:p w14:paraId="7A5888BC" w14:textId="009E20BB" w:rsidR="0026165E" w:rsidRPr="004C432C" w:rsidRDefault="0026165E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2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ra’ayin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Hukumar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Duniya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(WHO):</w:t>
      </w:r>
    </w:p>
    <w:p w14:paraId="31829DF1" w14:textId="77777777" w:rsidR="0026165E" w:rsidRPr="004C432C" w:rsidRDefault="0026165E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2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Kiwan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yanayi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cikakkiyar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jiki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hankali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zamantakewar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mutum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kawai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rashin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rashin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cikin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fewan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shekarun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gabata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an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ƙara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inganta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fassarar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WHO game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kiwon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haɓaka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ɓangare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huɗu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ruhaniya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7AF1F3F3" w14:textId="41132AAD" w:rsidR="0026165E" w:rsidRPr="004C432C" w:rsidRDefault="0026165E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daɗin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kyakkyawan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yanayin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kiwon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ɗaya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daga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cikin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haƙƙoƙin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ɗan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adam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kowane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ɗan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adam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tare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banbancin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launin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fata,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addini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imani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siyasa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tattalin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arziki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yanayin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zamantakewar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.”</w:t>
      </w:r>
    </w:p>
    <w:p w14:paraId="4EFF3F67" w14:textId="4F194950" w:rsidR="00E26AA1" w:rsidRPr="004C432C" w:rsidRDefault="0026165E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Fadadawa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dukkan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mutane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fa'idodin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likitanci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halayyar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adam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ilimin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nasaba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mahimmanci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don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samun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cikakkiyar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Gwamnatoci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nauyi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al'ummominsu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wanda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za</w:t>
      </w:r>
      <w:r w:rsidR="009E4A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432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cika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wadataccen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kiwon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matakan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zamantakewa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2B8C537A" w14:textId="77777777" w:rsidR="0026165E" w:rsidRPr="004C432C" w:rsidRDefault="0026165E" w:rsidP="000B5530">
      <w:pPr>
        <w:pStyle w:val="Heading2"/>
        <w:spacing w:before="240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50980435"/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Menene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Cututtuka</w:t>
      </w:r>
      <w:bookmarkEnd w:id="2"/>
      <w:proofErr w:type="spellEnd"/>
    </w:p>
    <w:p w14:paraId="416B39F3" w14:textId="77777777" w:rsidR="0026165E" w:rsidRPr="004C432C" w:rsidRDefault="0026165E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lastRenderedPageBreak/>
        <w:t>Cutar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duk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karkace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cutarwa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daga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tsarin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al'ada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yanayin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kwayar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halitta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gabaɗaya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alaƙanta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alamomi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alamomi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bambancin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yanayi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daga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rauni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zahiri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499AF5D2" w14:textId="77777777" w:rsidR="0026165E" w:rsidRPr="004C432C" w:rsidRDefault="0026165E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Mecece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Abin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kirgawa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yayin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canzawa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lokacin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tarihi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ɓangare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sakamakon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ƙaruwar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tsammanin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kiwon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ɓangare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saboda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canje-canje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cikin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ikon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bincike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amma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galibi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don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cakudadden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dalilai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zamantakewa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tattalin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arziki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Zamu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cewa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tana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faruwa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idan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babu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rashin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69D6C786" w14:textId="1CE5081C" w:rsidR="0026165E" w:rsidRPr="004C432C" w:rsidRDefault="0026165E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Akwai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cututuka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iri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biyu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</w:t>
      </w:r>
      <w:r w:rsidRPr="004C432C">
        <w:rPr>
          <w:rFonts w:ascii="Times New Roman" w:hAnsi="Times New Roman" w:cs="Times New Roman"/>
          <w:sz w:val="24"/>
          <w:szCs w:val="24"/>
        </w:rPr>
        <w:t>ututtukan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yadawa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daga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mutum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zuwa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cututtukan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yaduwa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Misalan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cututtukan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yaduwa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sun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hada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Covid-19, HIV, Hepatitis B da C, Mura,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sauransu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Misalan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cututtukan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yaduwa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sun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hada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ciwon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suga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hawan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jini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bugun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jini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koda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asma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sauransu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0A846F68" w14:textId="079609F4" w:rsidR="0026165E" w:rsidRPr="004C432C" w:rsidRDefault="0026165E" w:rsidP="000B5530">
      <w:pPr>
        <w:pStyle w:val="Heading2"/>
        <w:spacing w:before="240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50980436"/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Rashin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C300B" w:rsidRPr="004C432C">
        <w:rPr>
          <w:rFonts w:ascii="Times New Roman" w:hAnsi="Times New Roman" w:cs="Times New Roman"/>
          <w:color w:val="auto"/>
          <w:sz w:val="24"/>
          <w:szCs w:val="24"/>
        </w:rPr>
        <w:t>Lafiya</w:t>
      </w:r>
      <w:proofErr w:type="spellEnd"/>
      <w:r w:rsidR="00DC300B"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Yanayin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E43DC">
        <w:rPr>
          <w:rFonts w:ascii="Times New Roman" w:hAnsi="Times New Roman" w:cs="Times New Roman"/>
          <w:color w:val="auto"/>
          <w:sz w:val="24"/>
          <w:szCs w:val="24"/>
        </w:rPr>
        <w:t xml:space="preserve">da </w:t>
      </w:r>
      <w:proofErr w:type="spellStart"/>
      <w:r w:rsidR="001E43DC">
        <w:rPr>
          <w:rFonts w:ascii="Times New Roman" w:hAnsi="Times New Roman" w:cs="Times New Roman"/>
          <w:color w:val="auto"/>
          <w:sz w:val="24"/>
          <w:szCs w:val="24"/>
        </w:rPr>
        <w:t>Suka</w:t>
      </w:r>
      <w:proofErr w:type="spellEnd"/>
      <w:r w:rsidR="001E43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Shafi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Lafiya</w:t>
      </w:r>
      <w:bookmarkEnd w:id="3"/>
      <w:proofErr w:type="spellEnd"/>
    </w:p>
    <w:p w14:paraId="15B28C73" w14:textId="0EFB1BDF" w:rsidR="0026165E" w:rsidRPr="004C432C" w:rsidRDefault="0026165E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2C">
        <w:rPr>
          <w:rFonts w:ascii="Times New Roman" w:hAnsi="Times New Roman" w:cs="Times New Roman"/>
          <w:sz w:val="24"/>
          <w:szCs w:val="24"/>
        </w:rPr>
        <w:t>Nazari</w:t>
      </w:r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bincike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nuna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cewa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mutanen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nakasa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sun fi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mutanen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nakasa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rahoton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rashin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Mutanen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nakasa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buƙatar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kulawa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shirye-shiryen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kiwon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saboda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dalilai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iri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ɗaya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kowa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-don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kasancewa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cikin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ƙoshin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ɓangare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jama'a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Misali</w:t>
      </w:r>
      <w:r w:rsidRPr="004C432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nakasa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sauran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lamuran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shafi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kiwon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</w:t>
      </w:r>
      <w:r w:rsidRPr="004C432C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ne</w:t>
      </w:r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raunin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tsufa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kiba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sigari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ɓata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gaɓoɓi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sauransu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5269064A" w14:textId="77777777" w:rsidR="00DC300B" w:rsidRPr="004C432C" w:rsidRDefault="00DC300B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2DCEF" w14:textId="77777777" w:rsidR="0026165E" w:rsidRPr="004C432C" w:rsidRDefault="0026165E" w:rsidP="000B5530">
      <w:pPr>
        <w:pStyle w:val="Heading2"/>
        <w:spacing w:before="240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50980437"/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Rigakafin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Lafiya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/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Ingantawa</w:t>
      </w:r>
      <w:bookmarkEnd w:id="4"/>
      <w:proofErr w:type="spellEnd"/>
    </w:p>
    <w:p w14:paraId="17DF6F80" w14:textId="3C20235B" w:rsidR="0026165E" w:rsidRPr="004C432C" w:rsidRDefault="0026165E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Gabaɗaya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kulawa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rigakafi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tana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nufin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matakan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aka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ɗauka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don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rigakafin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cututtuka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maimakon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warkewa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magance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alamun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Matakan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uku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rigakafin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sune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farko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biyu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uku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Rigakafin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yadda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shafi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guje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ne tun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kafin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C432C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bayyana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matsayin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tsare-tsare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matakan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aka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ɗauka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don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ɓarkewar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matsalar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,</w:t>
      </w:r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kiwon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kafin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faruwar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lamarin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 so.</w:t>
      </w:r>
    </w:p>
    <w:p w14:paraId="4BF122E1" w14:textId="50308F51" w:rsidR="0026165E" w:rsidRPr="004C432C" w:rsidRDefault="0026165E" w:rsidP="000B5530">
      <w:pPr>
        <w:pStyle w:val="Heading3"/>
        <w:spacing w:before="240"/>
        <w:rPr>
          <w:rFonts w:ascii="Times New Roman" w:hAnsi="Times New Roman" w:cs="Times New Roman"/>
          <w:b/>
          <w:bCs/>
          <w:color w:val="auto"/>
        </w:rPr>
      </w:pPr>
      <w:bookmarkStart w:id="5" w:name="_Toc50980438"/>
      <w:proofErr w:type="spellStart"/>
      <w:r w:rsidRPr="004C432C">
        <w:rPr>
          <w:rFonts w:ascii="Times New Roman" w:hAnsi="Times New Roman" w:cs="Times New Roman"/>
          <w:b/>
          <w:bCs/>
          <w:color w:val="auto"/>
        </w:rPr>
        <w:t>Rigakafin</w:t>
      </w:r>
      <w:proofErr w:type="spellEnd"/>
      <w:r w:rsidRPr="004C432C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F72DCD" w:rsidRPr="004C432C">
        <w:rPr>
          <w:rFonts w:ascii="Times New Roman" w:hAnsi="Times New Roman" w:cs="Times New Roman"/>
          <w:b/>
          <w:bCs/>
          <w:color w:val="auto"/>
        </w:rPr>
        <w:t xml:space="preserve">ta </w:t>
      </w:r>
      <w:proofErr w:type="spellStart"/>
      <w:r w:rsidRPr="004C432C">
        <w:rPr>
          <w:rFonts w:ascii="Times New Roman" w:hAnsi="Times New Roman" w:cs="Times New Roman"/>
          <w:b/>
          <w:bCs/>
          <w:color w:val="auto"/>
        </w:rPr>
        <w:t>F</w:t>
      </w:r>
      <w:r w:rsidR="00F72DCD" w:rsidRPr="004C432C">
        <w:rPr>
          <w:rFonts w:ascii="Times New Roman" w:hAnsi="Times New Roman" w:cs="Times New Roman"/>
          <w:b/>
          <w:bCs/>
          <w:color w:val="auto"/>
        </w:rPr>
        <w:t>arko</w:t>
      </w:r>
      <w:bookmarkEnd w:id="5"/>
      <w:proofErr w:type="spellEnd"/>
    </w:p>
    <w:p w14:paraId="7CD3EAF9" w14:textId="7C88CD00" w:rsidR="0026165E" w:rsidRPr="004C432C" w:rsidRDefault="0026165E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Rigakafin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farko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DCD"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nufin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kaucewa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gaban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nakasa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cikin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lafiyayyun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mutane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72DCD" w:rsidRPr="004C432C">
        <w:rPr>
          <w:rFonts w:ascii="Times New Roman" w:hAnsi="Times New Roman" w:cs="Times New Roman"/>
          <w:sz w:val="24"/>
          <w:szCs w:val="24"/>
        </w:rPr>
        <w:t>M</w:t>
      </w:r>
      <w:r w:rsidRPr="004C432C">
        <w:rPr>
          <w:rFonts w:ascii="Times New Roman" w:hAnsi="Times New Roman" w:cs="Times New Roman"/>
          <w:sz w:val="24"/>
          <w:szCs w:val="24"/>
        </w:rPr>
        <w:t>isalan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rigakafin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farko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sun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hada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amfani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man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goge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allurar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rigakafin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cututtukan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kyanda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kumburin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hanji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rubella,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inna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amfani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bel</w:t>
      </w:r>
      <w:r w:rsidR="00F72DCD" w:rsidRPr="004C43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72DCD" w:rsidRPr="004C432C">
        <w:rPr>
          <w:rFonts w:ascii="Times New Roman" w:hAnsi="Times New Roman" w:cs="Times New Roman"/>
          <w:sz w:val="24"/>
          <w:szCs w:val="24"/>
        </w:rPr>
        <w:t>garin</w:t>
      </w:r>
      <w:proofErr w:type="spellEnd"/>
      <w:r w:rsidR="00F72DCD"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DCD" w:rsidRPr="004C432C">
        <w:rPr>
          <w:rFonts w:ascii="Times New Roman" w:hAnsi="Times New Roman" w:cs="Times New Roman"/>
          <w:sz w:val="24"/>
          <w:szCs w:val="24"/>
        </w:rPr>
        <w:t>tukin</w:t>
      </w:r>
      <w:proofErr w:type="spellEnd"/>
      <w:r w:rsidR="00F72DCD"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DCD" w:rsidRPr="004C432C">
        <w:rPr>
          <w:rFonts w:ascii="Times New Roman" w:hAnsi="Times New Roman" w:cs="Times New Roman"/>
          <w:sz w:val="24"/>
          <w:szCs w:val="24"/>
        </w:rPr>
        <w:t>mota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2DCD" w:rsidRPr="004C432C">
        <w:rPr>
          <w:rFonts w:ascii="Times New Roman" w:hAnsi="Times New Roman" w:cs="Times New Roman"/>
          <w:sz w:val="24"/>
          <w:szCs w:val="24"/>
        </w:rPr>
        <w:t>amfani</w:t>
      </w:r>
      <w:proofErr w:type="spellEnd"/>
      <w:r w:rsidR="00F72DCD"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hular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kwano</w:t>
      </w:r>
      <w:proofErr w:type="spellEnd"/>
      <w:r w:rsidR="00F72DCD" w:rsidRPr="004C43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72DCD" w:rsidRPr="004C432C">
        <w:rPr>
          <w:rFonts w:ascii="Times New Roman" w:hAnsi="Times New Roman" w:cs="Times New Roman"/>
          <w:sz w:val="24"/>
          <w:szCs w:val="24"/>
        </w:rPr>
        <w:t>garin</w:t>
      </w:r>
      <w:proofErr w:type="spellEnd"/>
      <w:r w:rsidR="00F72DCD"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DCD" w:rsidRPr="004C432C">
        <w:rPr>
          <w:rFonts w:ascii="Times New Roman" w:hAnsi="Times New Roman" w:cs="Times New Roman"/>
          <w:sz w:val="24"/>
          <w:szCs w:val="24"/>
        </w:rPr>
        <w:t>tukin</w:t>
      </w:r>
      <w:proofErr w:type="spellEnd"/>
      <w:r w:rsidR="00F72DCD"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DCD" w:rsidRPr="004C432C">
        <w:rPr>
          <w:rFonts w:ascii="Times New Roman" w:hAnsi="Times New Roman" w:cs="Times New Roman"/>
          <w:sz w:val="24"/>
          <w:szCs w:val="24"/>
        </w:rPr>
        <w:t>babur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amfani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PPE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wurin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tabbatar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gida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tsabta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r w:rsidRPr="004C432C">
        <w:rPr>
          <w:rFonts w:ascii="Times New Roman" w:hAnsi="Times New Roman" w:cs="Times New Roman"/>
          <w:sz w:val="24"/>
          <w:szCs w:val="24"/>
        </w:rPr>
        <w:lastRenderedPageBreak/>
        <w:t xml:space="preserve">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yanayin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motsa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jiki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kullun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abinci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kyau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daidaitaccen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abinci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guje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sigari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jima'i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tare da </w:t>
      </w:r>
      <w:proofErr w:type="spellStart"/>
      <w:r w:rsidR="00F72DCD" w:rsidRPr="004C432C">
        <w:rPr>
          <w:rFonts w:ascii="Times New Roman" w:hAnsi="Times New Roman" w:cs="Times New Roman"/>
          <w:sz w:val="24"/>
          <w:szCs w:val="24"/>
        </w:rPr>
        <w:t>haqqi</w:t>
      </w:r>
      <w:proofErr w:type="spellEnd"/>
      <w:r w:rsidR="00F72DCD" w:rsidRPr="004C432C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kariya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sauransu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68EA5F78" w14:textId="7DE14C98" w:rsidR="0026165E" w:rsidRPr="004C432C" w:rsidRDefault="0026165E" w:rsidP="000B5530">
      <w:pPr>
        <w:pStyle w:val="Heading3"/>
        <w:spacing w:before="240"/>
        <w:rPr>
          <w:rFonts w:ascii="Times New Roman" w:hAnsi="Times New Roman" w:cs="Times New Roman"/>
          <w:b/>
          <w:bCs/>
          <w:color w:val="auto"/>
        </w:rPr>
      </w:pPr>
      <w:bookmarkStart w:id="6" w:name="_Toc50980439"/>
      <w:proofErr w:type="spellStart"/>
      <w:r w:rsidRPr="004C432C">
        <w:rPr>
          <w:rFonts w:ascii="Times New Roman" w:hAnsi="Times New Roman" w:cs="Times New Roman"/>
          <w:b/>
          <w:bCs/>
          <w:color w:val="auto"/>
        </w:rPr>
        <w:t>Rigakafin</w:t>
      </w:r>
      <w:proofErr w:type="spellEnd"/>
      <w:r w:rsidRPr="004C432C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F72DCD" w:rsidRPr="004C432C">
        <w:rPr>
          <w:rFonts w:ascii="Times New Roman" w:hAnsi="Times New Roman" w:cs="Times New Roman"/>
          <w:b/>
          <w:bCs/>
          <w:color w:val="auto"/>
        </w:rPr>
        <w:t xml:space="preserve">ta </w:t>
      </w:r>
      <w:proofErr w:type="spellStart"/>
      <w:r w:rsidR="00F72DCD" w:rsidRPr="004C432C">
        <w:rPr>
          <w:rFonts w:ascii="Times New Roman" w:hAnsi="Times New Roman" w:cs="Times New Roman"/>
          <w:b/>
          <w:bCs/>
          <w:color w:val="auto"/>
        </w:rPr>
        <w:t>Biyu</w:t>
      </w:r>
      <w:bookmarkEnd w:id="6"/>
      <w:proofErr w:type="spellEnd"/>
    </w:p>
    <w:p w14:paraId="025D791B" w14:textId="77777777" w:rsidR="0026165E" w:rsidRPr="004C432C" w:rsidRDefault="0026165E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Abinda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aka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 yin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riga-kafi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biyu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shine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gano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wuri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wanda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hakan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bada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damar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kamuwa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bayyanar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alamomi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ko rage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rikice-rikice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rage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nakasa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kafin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zama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tsanani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Misalan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sun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hada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binciken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kullun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don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hawan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jini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gwajin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nono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dace don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rauni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rashin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komawa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bakin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aikinsu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56FBB39C" w14:textId="04131B3A" w:rsidR="0026165E" w:rsidRPr="004C432C" w:rsidRDefault="0026165E" w:rsidP="000B5530">
      <w:pPr>
        <w:pStyle w:val="Heading3"/>
        <w:spacing w:before="240"/>
        <w:rPr>
          <w:rFonts w:ascii="Times New Roman" w:hAnsi="Times New Roman" w:cs="Times New Roman"/>
          <w:b/>
          <w:bCs/>
          <w:color w:val="auto"/>
        </w:rPr>
      </w:pPr>
      <w:bookmarkStart w:id="7" w:name="_Toc50980440"/>
      <w:proofErr w:type="spellStart"/>
      <w:r w:rsidRPr="004C432C">
        <w:rPr>
          <w:rFonts w:ascii="Times New Roman" w:hAnsi="Times New Roman" w:cs="Times New Roman"/>
          <w:b/>
          <w:bCs/>
          <w:color w:val="auto"/>
        </w:rPr>
        <w:t>Rigakafin</w:t>
      </w:r>
      <w:proofErr w:type="spellEnd"/>
      <w:r w:rsidRPr="004C432C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F72DCD" w:rsidRPr="004C432C">
        <w:rPr>
          <w:rFonts w:ascii="Times New Roman" w:hAnsi="Times New Roman" w:cs="Times New Roman"/>
          <w:b/>
          <w:bCs/>
          <w:color w:val="auto"/>
        </w:rPr>
        <w:t xml:space="preserve">ta </w:t>
      </w:r>
      <w:proofErr w:type="spellStart"/>
      <w:r w:rsidR="00F72DCD" w:rsidRPr="004C432C">
        <w:rPr>
          <w:rFonts w:ascii="Times New Roman" w:hAnsi="Times New Roman" w:cs="Times New Roman"/>
          <w:b/>
          <w:bCs/>
          <w:color w:val="auto"/>
        </w:rPr>
        <w:t>Uku</w:t>
      </w:r>
      <w:bookmarkEnd w:id="7"/>
      <w:proofErr w:type="spellEnd"/>
    </w:p>
    <w:p w14:paraId="4EECF1F9" w14:textId="0978192E" w:rsidR="0026165E" w:rsidRPr="004C432C" w:rsidRDefault="0026165E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Manufar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yin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rigakafin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r w:rsidR="00F72DCD" w:rsidRPr="004C432C">
        <w:rPr>
          <w:rFonts w:ascii="Times New Roman" w:hAnsi="Times New Roman" w:cs="Times New Roman"/>
          <w:sz w:val="24"/>
          <w:szCs w:val="24"/>
        </w:rPr>
        <w:t xml:space="preserve">ta </w:t>
      </w:r>
      <w:proofErr w:type="spellStart"/>
      <w:r w:rsidR="00F72DCD" w:rsidRPr="004C432C">
        <w:rPr>
          <w:rFonts w:ascii="Times New Roman" w:hAnsi="Times New Roman" w:cs="Times New Roman"/>
          <w:sz w:val="24"/>
          <w:szCs w:val="24"/>
        </w:rPr>
        <w:t>uku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ta rage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mummunan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tasirin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ta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riga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kafu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hanyar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dawo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rage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rikice-rikicen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alaƙa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Har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ila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rigakafin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r w:rsidR="00F72DCD" w:rsidRPr="004C432C">
        <w:rPr>
          <w:rFonts w:ascii="Times New Roman" w:hAnsi="Times New Roman" w:cs="Times New Roman"/>
          <w:sz w:val="24"/>
          <w:szCs w:val="24"/>
        </w:rPr>
        <w:t xml:space="preserve">ta </w:t>
      </w:r>
      <w:proofErr w:type="spellStart"/>
      <w:r w:rsidR="00F72DCD" w:rsidRPr="004C432C">
        <w:rPr>
          <w:rFonts w:ascii="Times New Roman" w:hAnsi="Times New Roman" w:cs="Times New Roman"/>
          <w:sz w:val="24"/>
          <w:szCs w:val="24"/>
        </w:rPr>
        <w:t>uku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manufar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inganta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rayuwar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fama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Misalai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sune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shirye-shiryen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gyaran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sana'a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don sake horas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ma'aikata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don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sabbin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ayyuka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lokacin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warke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gwargwadon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iko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shirye-shiryen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bugun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zuciya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bugun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jini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shirye-shiryen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kula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cututtuka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kullun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misali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don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ciwon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sukari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amosanin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gabbai,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damuwa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sauransu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)</w:t>
      </w:r>
      <w:r w:rsidR="00F72DCD" w:rsidRPr="004C432C">
        <w:rPr>
          <w:rFonts w:ascii="Times New Roman" w:hAnsi="Times New Roman" w:cs="Times New Roman"/>
          <w:sz w:val="24"/>
          <w:szCs w:val="24"/>
        </w:rPr>
        <w:t>.</w:t>
      </w:r>
    </w:p>
    <w:p w14:paraId="295C6CA2" w14:textId="77777777" w:rsidR="00F72DCD" w:rsidRPr="004C432C" w:rsidRDefault="00F72DCD" w:rsidP="000B5530">
      <w:pPr>
        <w:pStyle w:val="Heading2"/>
        <w:spacing w:before="240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50980441"/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Ilimin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Kiwon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Lafiya</w:t>
      </w:r>
      <w:bookmarkEnd w:id="8"/>
      <w:proofErr w:type="spellEnd"/>
    </w:p>
    <w:p w14:paraId="59C04B9B" w14:textId="77777777" w:rsidR="00F72DCD" w:rsidRPr="004C432C" w:rsidRDefault="00F72DCD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2C"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amfani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Ilimin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Kiwan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dukkan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matakan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uku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rigakafin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cututtuka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zama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babban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taimako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wajen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ƙara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fa'idodi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daga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halayen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rigakafin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41216176" w14:textId="77777777" w:rsidR="00F72DCD" w:rsidRPr="004C432C" w:rsidRDefault="00F72DCD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2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Misali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matakin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rigakafin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farko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ilmantar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mutane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suyi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halayyar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rigakafin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samun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daidaitaccen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abinci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domin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kare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kansu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daga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kamuwa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cututtuka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38A4B1C7" w14:textId="71B7B021" w:rsidR="00F72DCD" w:rsidRPr="004C432C" w:rsidRDefault="00F72DCD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2C">
        <w:rPr>
          <w:rFonts w:ascii="Times New Roman" w:hAnsi="Times New Roman" w:cs="Times New Roman"/>
          <w:sz w:val="24"/>
          <w:szCs w:val="24"/>
        </w:rPr>
        <w:t xml:space="preserve">•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matakin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r w:rsidRPr="004C432C">
        <w:rPr>
          <w:rFonts w:ascii="Times New Roman" w:hAnsi="Times New Roman" w:cs="Times New Roman"/>
          <w:sz w:val="24"/>
          <w:szCs w:val="24"/>
        </w:rPr>
        <w:t xml:space="preserve">ta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biyu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zaku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ilmantar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mutane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ziyarci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cibiyar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kiwon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gida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lokacin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alamun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rashin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zazzabi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don haka za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samun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magani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wuri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don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matsalolin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lafiyarsu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2144E4D4" w14:textId="72C226D0" w:rsidR="00F72DCD" w:rsidRPr="004C432C" w:rsidRDefault="00F72DCD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2C">
        <w:rPr>
          <w:rFonts w:ascii="Times New Roman" w:hAnsi="Times New Roman" w:cs="Times New Roman"/>
          <w:sz w:val="24"/>
          <w:szCs w:val="24"/>
        </w:rPr>
        <w:t xml:space="preserve">•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matakin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r w:rsidRPr="004C432C">
        <w:rPr>
          <w:rFonts w:ascii="Times New Roman" w:hAnsi="Times New Roman" w:cs="Times New Roman"/>
          <w:sz w:val="24"/>
          <w:szCs w:val="24"/>
        </w:rPr>
        <w:t xml:space="preserve">ta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uku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ilmantar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mutane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dauki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magungunan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yadda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kamata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sannan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nemi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hanyoyin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zuwa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gyara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daga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babban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rashin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nakasa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6B0B6212" w14:textId="77777777" w:rsidR="00F72DCD" w:rsidRPr="004C432C" w:rsidRDefault="00F72DCD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E2A33" w14:textId="3DB8C62A" w:rsidR="00F72DCD" w:rsidRPr="004C432C" w:rsidRDefault="00F72DCD" w:rsidP="000B5530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50980442"/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Tsarin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F28B0" w:rsidRPr="004C432C">
        <w:rPr>
          <w:rFonts w:ascii="Times New Roman" w:hAnsi="Times New Roman" w:cs="Times New Roman"/>
          <w:color w:val="auto"/>
          <w:sz w:val="24"/>
          <w:szCs w:val="24"/>
        </w:rPr>
        <w:t>Tsabtace</w:t>
      </w:r>
      <w:proofErr w:type="spellEnd"/>
      <w:r w:rsidR="001F28B0"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27340" w:rsidRPr="004C432C">
        <w:rPr>
          <w:rFonts w:ascii="Times New Roman" w:hAnsi="Times New Roman" w:cs="Times New Roman"/>
          <w:color w:val="auto"/>
          <w:sz w:val="24"/>
          <w:szCs w:val="24"/>
        </w:rPr>
        <w:t>Jiki</w:t>
      </w:r>
      <w:proofErr w:type="spellEnd"/>
      <w:r w:rsidR="001F28B0"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Tsaron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Muhalli</w:t>
      </w:r>
      <w:proofErr w:type="spellEnd"/>
      <w:r w:rsidR="001F28B0"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4C432C">
        <w:rPr>
          <w:rFonts w:ascii="Times New Roman" w:hAnsi="Times New Roman" w:cs="Times New Roman"/>
          <w:color w:val="auto"/>
          <w:sz w:val="24"/>
          <w:szCs w:val="24"/>
        </w:rPr>
        <w:t>CORONA</w:t>
      </w:r>
      <w:bookmarkEnd w:id="9"/>
    </w:p>
    <w:p w14:paraId="5065C277" w14:textId="52F59F65" w:rsidR="00F72DCD" w:rsidRPr="004C432C" w:rsidRDefault="00F72DCD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Tsabtace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340" w:rsidRPr="004C432C">
        <w:rPr>
          <w:rFonts w:ascii="Times New Roman" w:hAnsi="Times New Roman" w:cs="Times New Roman"/>
          <w:sz w:val="24"/>
          <w:szCs w:val="24"/>
        </w:rPr>
        <w:t>jiki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shine yadda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kula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jikin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Tsabtace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mutum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haɗa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da:</w:t>
      </w:r>
    </w:p>
    <w:p w14:paraId="6AE22432" w14:textId="120D7EF9" w:rsidR="00F72DCD" w:rsidRPr="004C432C" w:rsidRDefault="00F72DCD" w:rsidP="000B5530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tsabtace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jikinki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kowace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rana</w:t>
      </w:r>
    </w:p>
    <w:p w14:paraId="0093919F" w14:textId="10A1C283" w:rsidR="00F72DCD" w:rsidRPr="004C432C" w:rsidRDefault="00F72DCD" w:rsidP="000B5530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wanke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hannuwanka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sabulu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bayan ka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shiga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bayan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gida</w:t>
      </w:r>
      <w:proofErr w:type="spellEnd"/>
    </w:p>
    <w:p w14:paraId="38463330" w14:textId="7D2E7F42" w:rsidR="00F72DCD" w:rsidRPr="004C432C" w:rsidRDefault="00F72DCD" w:rsidP="000B5530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goge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hakora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biyu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 rana</w:t>
      </w:r>
    </w:p>
    <w:p w14:paraId="78269BA4" w14:textId="1759F8C8" w:rsidR="00F72DCD" w:rsidRPr="004C432C" w:rsidRDefault="00F72DCD" w:rsidP="000B5530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rufe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bakinka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hancinka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kyalle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(ko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hannun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riga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yayin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atishawa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ko tari</w:t>
      </w:r>
    </w:p>
    <w:p w14:paraId="7C2DDAC2" w14:textId="32EF2A96" w:rsidR="00F72DCD" w:rsidRPr="004C432C" w:rsidRDefault="00F72DCD" w:rsidP="000B5530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wanke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hannuwanku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bayan </w:t>
      </w:r>
      <w:proofErr w:type="spellStart"/>
      <w:r w:rsidR="00762B94" w:rsidRPr="004C432C">
        <w:rPr>
          <w:rFonts w:ascii="Times New Roman" w:hAnsi="Times New Roman" w:cs="Times New Roman"/>
          <w:sz w:val="24"/>
          <w:szCs w:val="24"/>
        </w:rPr>
        <w:t>wasa</w:t>
      </w:r>
      <w:proofErr w:type="spellEnd"/>
      <w:r w:rsidR="00762B94" w:rsidRPr="004C432C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="00762B94" w:rsidRPr="004C432C">
        <w:rPr>
          <w:rFonts w:ascii="Times New Roman" w:hAnsi="Times New Roman" w:cs="Times New Roman"/>
          <w:sz w:val="24"/>
          <w:szCs w:val="24"/>
        </w:rPr>
        <w:t>kula</w:t>
      </w:r>
      <w:proofErr w:type="spellEnd"/>
      <w:r w:rsidR="00762B94"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dabbobi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062E522B" w14:textId="1923D41A" w:rsidR="00F72DCD" w:rsidRPr="004C432C" w:rsidRDefault="00F72DCD" w:rsidP="009E4A4B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50980443"/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Bangarorin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E4A4B">
        <w:rPr>
          <w:rFonts w:ascii="Times New Roman" w:hAnsi="Times New Roman" w:cs="Times New Roman"/>
          <w:color w:val="auto"/>
          <w:sz w:val="24"/>
          <w:szCs w:val="24"/>
        </w:rPr>
        <w:t>T</w:t>
      </w:r>
      <w:r w:rsidRPr="004C432C">
        <w:rPr>
          <w:rFonts w:ascii="Times New Roman" w:hAnsi="Times New Roman" w:cs="Times New Roman"/>
          <w:color w:val="auto"/>
          <w:sz w:val="24"/>
          <w:szCs w:val="24"/>
        </w:rPr>
        <w:t>saftar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E4A4B">
        <w:rPr>
          <w:rFonts w:ascii="Times New Roman" w:hAnsi="Times New Roman" w:cs="Times New Roman"/>
          <w:color w:val="auto"/>
          <w:sz w:val="24"/>
          <w:szCs w:val="24"/>
        </w:rPr>
        <w:t>Jiki</w:t>
      </w:r>
      <w:bookmarkEnd w:id="10"/>
      <w:proofErr w:type="spellEnd"/>
    </w:p>
    <w:p w14:paraId="3A1301AE" w14:textId="77777777" w:rsidR="00F72DCD" w:rsidRPr="009E4A4B" w:rsidRDefault="00F72DCD" w:rsidP="009E4A4B">
      <w:pPr>
        <w:pStyle w:val="ListParagraph"/>
        <w:numPr>
          <w:ilvl w:val="0"/>
          <w:numId w:val="1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A4B">
        <w:rPr>
          <w:rFonts w:ascii="Times New Roman" w:hAnsi="Times New Roman" w:cs="Times New Roman"/>
          <w:sz w:val="24"/>
          <w:szCs w:val="24"/>
        </w:rPr>
        <w:t>Tsabtace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A4B">
        <w:rPr>
          <w:rFonts w:ascii="Times New Roman" w:hAnsi="Times New Roman" w:cs="Times New Roman"/>
          <w:sz w:val="24"/>
          <w:szCs w:val="24"/>
        </w:rPr>
        <w:t>jiki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E4A4B">
        <w:rPr>
          <w:rFonts w:ascii="Times New Roman" w:hAnsi="Times New Roman" w:cs="Times New Roman"/>
          <w:sz w:val="24"/>
          <w:szCs w:val="24"/>
        </w:rPr>
        <w:t>kula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 xml:space="preserve"> da fata)</w:t>
      </w:r>
    </w:p>
    <w:p w14:paraId="063443AF" w14:textId="77777777" w:rsidR="00F72DCD" w:rsidRPr="009E4A4B" w:rsidRDefault="00F72DCD" w:rsidP="009E4A4B">
      <w:pPr>
        <w:pStyle w:val="ListParagraph"/>
        <w:numPr>
          <w:ilvl w:val="0"/>
          <w:numId w:val="1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A4B">
        <w:rPr>
          <w:rFonts w:ascii="Times New Roman" w:hAnsi="Times New Roman" w:cs="Times New Roman"/>
          <w:sz w:val="24"/>
          <w:szCs w:val="24"/>
        </w:rPr>
        <w:t>Tsabtace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A4B">
        <w:rPr>
          <w:rFonts w:ascii="Times New Roman" w:hAnsi="Times New Roman" w:cs="Times New Roman"/>
          <w:sz w:val="24"/>
          <w:szCs w:val="24"/>
        </w:rPr>
        <w:t>baki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E4A4B">
        <w:rPr>
          <w:rFonts w:ascii="Times New Roman" w:hAnsi="Times New Roman" w:cs="Times New Roman"/>
          <w:sz w:val="24"/>
          <w:szCs w:val="24"/>
        </w:rPr>
        <w:t>kulawa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9E4A4B">
        <w:rPr>
          <w:rFonts w:ascii="Times New Roman" w:hAnsi="Times New Roman" w:cs="Times New Roman"/>
          <w:sz w:val="24"/>
          <w:szCs w:val="24"/>
        </w:rPr>
        <w:t>baka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>)</w:t>
      </w:r>
    </w:p>
    <w:p w14:paraId="1E155164" w14:textId="77777777" w:rsidR="00F72DCD" w:rsidRPr="009E4A4B" w:rsidRDefault="00F72DCD" w:rsidP="009E4A4B">
      <w:pPr>
        <w:pStyle w:val="ListParagraph"/>
        <w:numPr>
          <w:ilvl w:val="0"/>
          <w:numId w:val="1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A4B">
        <w:rPr>
          <w:rFonts w:ascii="Times New Roman" w:hAnsi="Times New Roman" w:cs="Times New Roman"/>
          <w:sz w:val="24"/>
          <w:szCs w:val="24"/>
        </w:rPr>
        <w:t>Wanke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A4B">
        <w:rPr>
          <w:rFonts w:ascii="Times New Roman" w:hAnsi="Times New Roman" w:cs="Times New Roman"/>
          <w:sz w:val="24"/>
          <w:szCs w:val="24"/>
        </w:rPr>
        <w:t>hannu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E4A4B">
        <w:rPr>
          <w:rFonts w:ascii="Times New Roman" w:hAnsi="Times New Roman" w:cs="Times New Roman"/>
          <w:sz w:val="24"/>
          <w:szCs w:val="24"/>
        </w:rPr>
        <w:t>kulawa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A4B">
        <w:rPr>
          <w:rFonts w:ascii="Times New Roman" w:hAnsi="Times New Roman" w:cs="Times New Roman"/>
          <w:sz w:val="24"/>
          <w:szCs w:val="24"/>
        </w:rPr>
        <w:t>hannu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>)</w:t>
      </w:r>
    </w:p>
    <w:p w14:paraId="32E02160" w14:textId="77777777" w:rsidR="00F72DCD" w:rsidRPr="009E4A4B" w:rsidRDefault="00F72DCD" w:rsidP="009E4A4B">
      <w:pPr>
        <w:pStyle w:val="ListParagraph"/>
        <w:numPr>
          <w:ilvl w:val="0"/>
          <w:numId w:val="1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A4B">
        <w:rPr>
          <w:rFonts w:ascii="Times New Roman" w:hAnsi="Times New Roman" w:cs="Times New Roman"/>
          <w:sz w:val="24"/>
          <w:szCs w:val="24"/>
        </w:rPr>
        <w:t>Tsabtace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A4B">
        <w:rPr>
          <w:rFonts w:ascii="Times New Roman" w:hAnsi="Times New Roman" w:cs="Times New Roman"/>
          <w:sz w:val="24"/>
          <w:szCs w:val="24"/>
        </w:rPr>
        <w:t>fuska</w:t>
      </w:r>
      <w:proofErr w:type="spellEnd"/>
    </w:p>
    <w:p w14:paraId="5B6D349E" w14:textId="4D94E286" w:rsidR="00F72DCD" w:rsidRPr="009E4A4B" w:rsidRDefault="00F72DCD" w:rsidP="009E4A4B">
      <w:pPr>
        <w:pStyle w:val="ListParagraph"/>
        <w:numPr>
          <w:ilvl w:val="0"/>
          <w:numId w:val="1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A4B">
        <w:rPr>
          <w:rFonts w:ascii="Times New Roman" w:hAnsi="Times New Roman" w:cs="Times New Roman"/>
          <w:sz w:val="24"/>
          <w:szCs w:val="24"/>
        </w:rPr>
        <w:t>Farce</w:t>
      </w:r>
      <w:r w:rsidR="00762B94" w:rsidRPr="009E4A4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62B94" w:rsidRPr="009E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B94" w:rsidRPr="009E4A4B">
        <w:rPr>
          <w:rFonts w:ascii="Times New Roman" w:hAnsi="Times New Roman" w:cs="Times New Roman"/>
          <w:sz w:val="24"/>
          <w:szCs w:val="24"/>
        </w:rPr>
        <w:t>hannu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E4A4B">
        <w:rPr>
          <w:rFonts w:ascii="Times New Roman" w:hAnsi="Times New Roman" w:cs="Times New Roman"/>
          <w:sz w:val="24"/>
          <w:szCs w:val="24"/>
        </w:rPr>
        <w:t>farcen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A4B">
        <w:rPr>
          <w:rFonts w:ascii="Times New Roman" w:hAnsi="Times New Roman" w:cs="Times New Roman"/>
          <w:sz w:val="24"/>
          <w:szCs w:val="24"/>
        </w:rPr>
        <w:t>yatsar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A4B">
        <w:rPr>
          <w:rFonts w:ascii="Times New Roman" w:hAnsi="Times New Roman" w:cs="Times New Roman"/>
          <w:sz w:val="24"/>
          <w:szCs w:val="24"/>
        </w:rPr>
        <w:t>ƙafa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87BF3" w14:textId="77777777" w:rsidR="00F72DCD" w:rsidRPr="009E4A4B" w:rsidRDefault="00F72DCD" w:rsidP="009E4A4B">
      <w:pPr>
        <w:pStyle w:val="ListParagraph"/>
        <w:numPr>
          <w:ilvl w:val="0"/>
          <w:numId w:val="1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A4B">
        <w:rPr>
          <w:rFonts w:ascii="Times New Roman" w:hAnsi="Times New Roman" w:cs="Times New Roman"/>
          <w:sz w:val="24"/>
          <w:szCs w:val="24"/>
        </w:rPr>
        <w:t>Tsabtace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A4B">
        <w:rPr>
          <w:rFonts w:ascii="Times New Roman" w:hAnsi="Times New Roman" w:cs="Times New Roman"/>
          <w:sz w:val="24"/>
          <w:szCs w:val="24"/>
        </w:rPr>
        <w:t>kunne</w:t>
      </w:r>
      <w:proofErr w:type="spellEnd"/>
    </w:p>
    <w:p w14:paraId="1A07D7FF" w14:textId="77777777" w:rsidR="00F72DCD" w:rsidRPr="009E4A4B" w:rsidRDefault="00F72DCD" w:rsidP="009E4A4B">
      <w:pPr>
        <w:pStyle w:val="ListParagraph"/>
        <w:numPr>
          <w:ilvl w:val="0"/>
          <w:numId w:val="1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A4B">
        <w:rPr>
          <w:rFonts w:ascii="Times New Roman" w:hAnsi="Times New Roman" w:cs="Times New Roman"/>
          <w:sz w:val="24"/>
          <w:szCs w:val="24"/>
        </w:rPr>
        <w:t>Tsabtace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A4B">
        <w:rPr>
          <w:rFonts w:ascii="Times New Roman" w:hAnsi="Times New Roman" w:cs="Times New Roman"/>
          <w:sz w:val="24"/>
          <w:szCs w:val="24"/>
        </w:rPr>
        <w:t>gashi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E4A4B">
        <w:rPr>
          <w:rFonts w:ascii="Times New Roman" w:hAnsi="Times New Roman" w:cs="Times New Roman"/>
          <w:sz w:val="24"/>
          <w:szCs w:val="24"/>
        </w:rPr>
        <w:t>kula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E4A4B">
        <w:rPr>
          <w:rFonts w:ascii="Times New Roman" w:hAnsi="Times New Roman" w:cs="Times New Roman"/>
          <w:sz w:val="24"/>
          <w:szCs w:val="24"/>
        </w:rPr>
        <w:t>gashi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>)</w:t>
      </w:r>
    </w:p>
    <w:p w14:paraId="39F60663" w14:textId="77777777" w:rsidR="00F72DCD" w:rsidRPr="009E4A4B" w:rsidRDefault="00F72DCD" w:rsidP="009E4A4B">
      <w:pPr>
        <w:pStyle w:val="ListParagraph"/>
        <w:numPr>
          <w:ilvl w:val="0"/>
          <w:numId w:val="1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A4B">
        <w:rPr>
          <w:rFonts w:ascii="Times New Roman" w:hAnsi="Times New Roman" w:cs="Times New Roman"/>
          <w:sz w:val="24"/>
          <w:szCs w:val="24"/>
        </w:rPr>
        <w:t>Tsabtace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A4B">
        <w:rPr>
          <w:rFonts w:ascii="Times New Roman" w:hAnsi="Times New Roman" w:cs="Times New Roman"/>
          <w:sz w:val="24"/>
          <w:szCs w:val="24"/>
        </w:rPr>
        <w:t>ƙafa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E4A4B">
        <w:rPr>
          <w:rFonts w:ascii="Times New Roman" w:hAnsi="Times New Roman" w:cs="Times New Roman"/>
          <w:sz w:val="24"/>
          <w:szCs w:val="24"/>
        </w:rPr>
        <w:t>kula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E4A4B">
        <w:rPr>
          <w:rFonts w:ascii="Times New Roman" w:hAnsi="Times New Roman" w:cs="Times New Roman"/>
          <w:sz w:val="24"/>
          <w:szCs w:val="24"/>
        </w:rPr>
        <w:t>ƙafa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>)</w:t>
      </w:r>
    </w:p>
    <w:p w14:paraId="2E5FD903" w14:textId="77777777" w:rsidR="00F72DCD" w:rsidRPr="009E4A4B" w:rsidRDefault="00F72DCD" w:rsidP="009E4A4B">
      <w:pPr>
        <w:pStyle w:val="ListParagraph"/>
        <w:numPr>
          <w:ilvl w:val="0"/>
          <w:numId w:val="1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A4B">
        <w:rPr>
          <w:rFonts w:ascii="Times New Roman" w:hAnsi="Times New Roman" w:cs="Times New Roman"/>
          <w:sz w:val="24"/>
          <w:szCs w:val="24"/>
        </w:rPr>
        <w:t>Hannun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A4B">
        <w:rPr>
          <w:rFonts w:ascii="Times New Roman" w:hAnsi="Times New Roman" w:cs="Times New Roman"/>
          <w:sz w:val="24"/>
          <w:szCs w:val="24"/>
        </w:rPr>
        <w:t>kafa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E4A4B">
        <w:rPr>
          <w:rFonts w:ascii="Times New Roman" w:hAnsi="Times New Roman" w:cs="Times New Roman"/>
          <w:sz w:val="24"/>
          <w:szCs w:val="24"/>
        </w:rPr>
        <w:t>kasa</w:t>
      </w:r>
      <w:proofErr w:type="spellEnd"/>
    </w:p>
    <w:p w14:paraId="2E1501C9" w14:textId="77777777" w:rsidR="00F72DCD" w:rsidRPr="009E4A4B" w:rsidRDefault="00F72DCD" w:rsidP="009E4A4B">
      <w:pPr>
        <w:pStyle w:val="ListParagraph"/>
        <w:numPr>
          <w:ilvl w:val="0"/>
          <w:numId w:val="1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A4B">
        <w:rPr>
          <w:rFonts w:ascii="Times New Roman" w:hAnsi="Times New Roman" w:cs="Times New Roman"/>
          <w:sz w:val="24"/>
          <w:szCs w:val="24"/>
        </w:rPr>
        <w:t>Tsabtace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A4B">
        <w:rPr>
          <w:rFonts w:ascii="Times New Roman" w:hAnsi="Times New Roman" w:cs="Times New Roman"/>
          <w:sz w:val="24"/>
          <w:szCs w:val="24"/>
        </w:rPr>
        <w:t>tufafi</w:t>
      </w:r>
      <w:proofErr w:type="spellEnd"/>
    </w:p>
    <w:p w14:paraId="5F6AA970" w14:textId="63C31E9F" w:rsidR="00F72DCD" w:rsidRPr="009E4A4B" w:rsidRDefault="00F72DCD" w:rsidP="009E4A4B">
      <w:pPr>
        <w:pStyle w:val="ListParagraph"/>
        <w:numPr>
          <w:ilvl w:val="0"/>
          <w:numId w:val="1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A4B">
        <w:rPr>
          <w:rFonts w:ascii="Times New Roman" w:hAnsi="Times New Roman" w:cs="Times New Roman"/>
          <w:sz w:val="24"/>
          <w:szCs w:val="24"/>
        </w:rPr>
        <w:t>Tsabtace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A4B">
        <w:rPr>
          <w:rFonts w:ascii="Times New Roman" w:hAnsi="Times New Roman" w:cs="Times New Roman"/>
          <w:sz w:val="24"/>
          <w:szCs w:val="24"/>
        </w:rPr>
        <w:t>haila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E4A4B">
        <w:rPr>
          <w:rFonts w:ascii="Times New Roman" w:hAnsi="Times New Roman" w:cs="Times New Roman"/>
          <w:sz w:val="24"/>
          <w:szCs w:val="24"/>
        </w:rPr>
        <w:t>tsabtar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 xml:space="preserve"> kai </w:t>
      </w:r>
      <w:proofErr w:type="spellStart"/>
      <w:r w:rsidRPr="009E4A4B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A4B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9E4A4B">
        <w:rPr>
          <w:rFonts w:ascii="Times New Roman" w:hAnsi="Times New Roman" w:cs="Times New Roman"/>
          <w:sz w:val="24"/>
          <w:szCs w:val="24"/>
        </w:rPr>
        <w:t>)</w:t>
      </w:r>
    </w:p>
    <w:p w14:paraId="118643EB" w14:textId="76962184" w:rsidR="00762B94" w:rsidRDefault="00762B94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2C">
        <w:rPr>
          <w:rFonts w:ascii="Times New Roman" w:hAnsi="Times New Roman" w:cs="Times New Roman"/>
          <w:sz w:val="24"/>
          <w:szCs w:val="24"/>
        </w:rPr>
        <w:t xml:space="preserve">Lura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cewa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addininmu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hanyar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mafita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yadda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kusan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dukkanin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abubuwan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tsabtace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mutum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muhalli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nuna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Bugu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ƙari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annobar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yanzu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ta Covid-19 za </w:t>
      </w:r>
      <w:proofErr w:type="gramStart"/>
      <w:r w:rsidRPr="004C432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zuwa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r w:rsidRPr="004C432C">
        <w:rPr>
          <w:rFonts w:ascii="Times New Roman" w:hAnsi="Times New Roman" w:cs="Times New Roman"/>
          <w:sz w:val="24"/>
          <w:szCs w:val="24"/>
        </w:rPr>
        <w:t xml:space="preserve">ta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hanyar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waɗannan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matakan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r w:rsidRPr="004C432C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ayyukan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ambata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dazu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ganin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yawancin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shawarwarin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gwamnati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r w:rsidRPr="004C432C">
        <w:rPr>
          <w:rFonts w:ascii="Times New Roman" w:hAnsi="Times New Roman" w:cs="Times New Roman"/>
          <w:sz w:val="24"/>
          <w:szCs w:val="24"/>
        </w:rPr>
        <w:t xml:space="preserve">ta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sun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hada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wadannan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ayyukan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ambata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ban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iri</w:t>
      </w:r>
      <w:r w:rsidRPr="004C432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wadannan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matakan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nisantar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zamantakewar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7890AE00" w14:textId="1C032FDE" w:rsidR="00A377B1" w:rsidRPr="004C432C" w:rsidRDefault="00A377B1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yanayin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dangane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wannan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Corona, wane </w:t>
      </w:r>
      <w:proofErr w:type="spellStart"/>
      <w:r>
        <w:rPr>
          <w:rFonts w:ascii="Times New Roman" w:hAnsi="Times New Roman" w:cs="Times New Roman"/>
          <w:sz w:val="24"/>
          <w:szCs w:val="24"/>
        </w:rPr>
        <w:t>shiri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 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ma’aikatan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>
        <w:rPr>
          <w:rFonts w:ascii="Times New Roman" w:hAnsi="Times New Roman" w:cs="Times New Roman"/>
          <w:sz w:val="24"/>
          <w:szCs w:val="24"/>
        </w:rPr>
        <w:t>daga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wannan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shafe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sana’o’in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mu, </w:t>
      </w:r>
      <w:proofErr w:type="spellStart"/>
      <w:r>
        <w:rPr>
          <w:rFonts w:ascii="Times New Roman" w:hAnsi="Times New Roman" w:cs="Times New Roman"/>
          <w:sz w:val="24"/>
          <w:szCs w:val="24"/>
        </w:rPr>
        <w:t>kuma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mu </w:t>
      </w:r>
      <w:proofErr w:type="spellStart"/>
      <w:r>
        <w:rPr>
          <w:rFonts w:ascii="Times New Roman" w:hAnsi="Times New Roman" w:cs="Times New Roman"/>
          <w:sz w:val="24"/>
          <w:szCs w:val="24"/>
        </w:rPr>
        <w:t>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>
        <w:rPr>
          <w:rFonts w:ascii="Times New Roman" w:hAnsi="Times New Roman" w:cs="Times New Roman"/>
          <w:sz w:val="24"/>
          <w:szCs w:val="24"/>
        </w:rPr>
        <w:t>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cewar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cimma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burin mu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kasuwanci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Kowa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 </w:t>
      </w:r>
      <w:proofErr w:type="spellStart"/>
      <w:r>
        <w:rPr>
          <w:rFonts w:ascii="Times New Roman" w:hAnsi="Times New Roman" w:cs="Times New Roman"/>
          <w:sz w:val="24"/>
          <w:szCs w:val="24"/>
        </w:rPr>
        <w:t>cewar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gwamnatin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tareya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ta </w:t>
      </w:r>
      <w:proofErr w:type="spellStart"/>
      <w:r>
        <w:rPr>
          <w:rFonts w:ascii="Times New Roman" w:hAnsi="Times New Roman" w:cs="Times New Roman"/>
          <w:sz w:val="24"/>
          <w:szCs w:val="24"/>
        </w:rPr>
        <w:t>jaha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sun </w:t>
      </w:r>
      <w:proofErr w:type="spellStart"/>
      <w:r>
        <w:rPr>
          <w:rFonts w:ascii="Times New Roman" w:hAnsi="Times New Roman" w:cs="Times New Roman"/>
          <w:sz w:val="24"/>
          <w:szCs w:val="24"/>
        </w:rPr>
        <w:t>kafa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dokoki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sharudai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yayin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wannan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yawaita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Har </w:t>
      </w:r>
      <w:proofErr w:type="spellStart"/>
      <w:r>
        <w:rPr>
          <w:rFonts w:ascii="Times New Roman" w:hAnsi="Times New Roman" w:cs="Times New Roman"/>
          <w:sz w:val="24"/>
          <w:szCs w:val="24"/>
        </w:rPr>
        <w:t>yanzu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 </w:t>
      </w:r>
      <w:proofErr w:type="spellStart"/>
      <w:r>
        <w:rPr>
          <w:rFonts w:ascii="Times New Roman" w:hAnsi="Times New Roman" w:cs="Times New Roman"/>
          <w:sz w:val="24"/>
          <w:szCs w:val="24"/>
        </w:rPr>
        <w:t>gaibi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Akwai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wadanda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kawuwanci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rayu</w:t>
      </w:r>
      <w:r w:rsidR="004675B7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467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5B7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4675B7">
        <w:rPr>
          <w:rFonts w:ascii="Times New Roman" w:hAnsi="Times New Roman" w:cs="Times New Roman"/>
          <w:sz w:val="24"/>
          <w:szCs w:val="24"/>
        </w:rPr>
        <w:t xml:space="preserve">. Har </w:t>
      </w:r>
      <w:proofErr w:type="spellStart"/>
      <w:r w:rsidR="004675B7">
        <w:rPr>
          <w:rFonts w:ascii="Times New Roman" w:hAnsi="Times New Roman" w:cs="Times New Roman"/>
          <w:sz w:val="24"/>
          <w:szCs w:val="24"/>
        </w:rPr>
        <w:t>ila</w:t>
      </w:r>
      <w:proofErr w:type="spellEnd"/>
      <w:r w:rsidR="00467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5B7">
        <w:rPr>
          <w:rFonts w:ascii="Times New Roman" w:hAnsi="Times New Roman" w:cs="Times New Roman"/>
          <w:sz w:val="24"/>
          <w:szCs w:val="24"/>
        </w:rPr>
        <w:t>yau</w:t>
      </w:r>
      <w:proofErr w:type="spellEnd"/>
      <w:r w:rsidR="004675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75B7">
        <w:rPr>
          <w:rFonts w:ascii="Times New Roman" w:hAnsi="Times New Roman" w:cs="Times New Roman"/>
          <w:sz w:val="24"/>
          <w:szCs w:val="24"/>
        </w:rPr>
        <w:t>mutane</w:t>
      </w:r>
      <w:proofErr w:type="spellEnd"/>
      <w:r w:rsidR="00467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5B7">
        <w:rPr>
          <w:rFonts w:ascii="Times New Roman" w:hAnsi="Times New Roman" w:cs="Times New Roman"/>
          <w:sz w:val="24"/>
          <w:szCs w:val="24"/>
        </w:rPr>
        <w:t>suna</w:t>
      </w:r>
      <w:proofErr w:type="spellEnd"/>
      <w:r w:rsidR="004675B7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4675B7">
        <w:rPr>
          <w:rFonts w:ascii="Times New Roman" w:hAnsi="Times New Roman" w:cs="Times New Roman"/>
          <w:sz w:val="24"/>
          <w:szCs w:val="24"/>
        </w:rPr>
        <w:t>dukiyar</w:t>
      </w:r>
      <w:proofErr w:type="spellEnd"/>
      <w:r w:rsidR="00467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5B7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4675B7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="004675B7">
        <w:rPr>
          <w:rFonts w:ascii="Times New Roman" w:hAnsi="Times New Roman" w:cs="Times New Roman"/>
          <w:sz w:val="24"/>
          <w:szCs w:val="24"/>
        </w:rPr>
        <w:t>jarin</w:t>
      </w:r>
      <w:proofErr w:type="spellEnd"/>
      <w:r w:rsidR="00467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5B7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4675B7">
        <w:rPr>
          <w:rFonts w:ascii="Times New Roman" w:hAnsi="Times New Roman" w:cs="Times New Roman"/>
          <w:sz w:val="24"/>
          <w:szCs w:val="24"/>
        </w:rPr>
        <w:t xml:space="preserve"> don babu </w:t>
      </w:r>
      <w:proofErr w:type="spellStart"/>
      <w:r w:rsidR="004675B7">
        <w:rPr>
          <w:rFonts w:ascii="Times New Roman" w:hAnsi="Times New Roman" w:cs="Times New Roman"/>
          <w:sz w:val="24"/>
          <w:szCs w:val="24"/>
        </w:rPr>
        <w:t>ciniki</w:t>
      </w:r>
      <w:proofErr w:type="spellEnd"/>
      <w:r w:rsidR="00467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5B7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="004675B7">
        <w:rPr>
          <w:rFonts w:ascii="Times New Roman" w:hAnsi="Times New Roman" w:cs="Times New Roman"/>
          <w:sz w:val="24"/>
          <w:szCs w:val="24"/>
        </w:rPr>
        <w:t xml:space="preserve"> da. </w:t>
      </w:r>
      <w:r>
        <w:rPr>
          <w:rFonts w:ascii="Times New Roman" w:hAnsi="Times New Roman" w:cs="Times New Roman"/>
          <w:sz w:val="24"/>
          <w:szCs w:val="24"/>
        </w:rPr>
        <w:t xml:space="preserve">To me </w:t>
      </w:r>
      <w:proofErr w:type="spellStart"/>
      <w:r>
        <w:rPr>
          <w:rFonts w:ascii="Times New Roman" w:hAnsi="Times New Roman" w:cs="Times New Roman"/>
          <w:sz w:val="24"/>
          <w:szCs w:val="24"/>
        </w:rPr>
        <w:t>mafita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Kowa </w:t>
      </w:r>
      <w:proofErr w:type="spellStart"/>
      <w:r w:rsidR="004675B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</w:t>
      </w:r>
      <w:r w:rsidR="004675B7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ra’ayin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6E837CE" w14:textId="552B84CC" w:rsidR="00762B94" w:rsidRPr="004C432C" w:rsidRDefault="00D444BE" w:rsidP="000B5530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50980444"/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Kulla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Da</w:t>
      </w:r>
      <w:r w:rsidR="00E65F68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ko </w:t>
      </w:r>
      <w:proofErr w:type="spellStart"/>
      <w:r w:rsidR="00762B94" w:rsidRPr="004C432C">
        <w:rPr>
          <w:rFonts w:ascii="Times New Roman" w:hAnsi="Times New Roman" w:cs="Times New Roman"/>
          <w:color w:val="auto"/>
          <w:sz w:val="24"/>
          <w:szCs w:val="24"/>
        </w:rPr>
        <w:t>Tsaron</w:t>
      </w:r>
      <w:proofErr w:type="spellEnd"/>
      <w:r w:rsidR="00DC300B"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62B94" w:rsidRPr="004C432C">
        <w:rPr>
          <w:rFonts w:ascii="Times New Roman" w:hAnsi="Times New Roman" w:cs="Times New Roman"/>
          <w:color w:val="auto"/>
          <w:sz w:val="24"/>
          <w:szCs w:val="24"/>
        </w:rPr>
        <w:t>Muhalli</w:t>
      </w:r>
      <w:bookmarkEnd w:id="11"/>
      <w:proofErr w:type="spellEnd"/>
    </w:p>
    <w:p w14:paraId="1961449A" w14:textId="77777777" w:rsidR="00027340" w:rsidRPr="004C432C" w:rsidRDefault="00762B94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2C">
        <w:rPr>
          <w:rFonts w:ascii="Times New Roman" w:hAnsi="Times New Roman" w:cs="Times New Roman"/>
          <w:sz w:val="24"/>
          <w:szCs w:val="24"/>
        </w:rPr>
        <w:t xml:space="preserve">Mafi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</w:t>
      </w:r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ma'anar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tsaro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muhalli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ayyuka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manufofi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hanyoyin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tabbatar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aminci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kowa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cikin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unguwa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wajen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Wannan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haɗawa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aminci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dangane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r w:rsidRPr="004C432C">
        <w:rPr>
          <w:rFonts w:ascii="Times New Roman" w:hAnsi="Times New Roman" w:cs="Times New Roman"/>
          <w:sz w:val="24"/>
          <w:szCs w:val="24"/>
        </w:rPr>
        <w:lastRenderedPageBreak/>
        <w:t xml:space="preserve">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zubar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shara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kyau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riƙewa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adana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ƙwayoyin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sunadarai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guba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ƙari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Akwai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manyan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abubuwan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kare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muhalli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:</w:t>
      </w:r>
    </w:p>
    <w:p w14:paraId="3FD907E7" w14:textId="75B41A48" w:rsidR="00762B94" w:rsidRPr="004C432C" w:rsidRDefault="00762B94" w:rsidP="000B5530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Tsaro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sana'a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</w:t>
      </w:r>
      <w:proofErr w:type="spellEnd"/>
    </w:p>
    <w:p w14:paraId="041111BF" w14:textId="2797D6FE" w:rsidR="00762B94" w:rsidRPr="004C432C" w:rsidRDefault="00762B94" w:rsidP="000B5530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2C">
        <w:rPr>
          <w:rFonts w:ascii="Times New Roman" w:hAnsi="Times New Roman" w:cs="Times New Roman"/>
          <w:sz w:val="24"/>
          <w:szCs w:val="24"/>
        </w:rPr>
        <w:t xml:space="preserve">Kula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muhalli</w:t>
      </w:r>
      <w:proofErr w:type="spellEnd"/>
    </w:p>
    <w:p w14:paraId="1DE28449" w14:textId="5B4A6726" w:rsidR="00762B94" w:rsidRPr="004C432C" w:rsidRDefault="00762B94" w:rsidP="000B5530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Tsaron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sinadarai</w:t>
      </w:r>
      <w:proofErr w:type="spellEnd"/>
    </w:p>
    <w:p w14:paraId="15F9AB54" w14:textId="77777777" w:rsidR="00762B94" w:rsidRPr="004C432C" w:rsidRDefault="00762B94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Tsaro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sana'a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ayyukan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kiwon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hankali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amincin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muhalli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wurin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don haka rage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haɗari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ma'aikata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kowane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wurin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Bayan haka,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yawancin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wuraren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sunadarai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haɗari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gas /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hayaki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ɓarnatarwa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sauran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barazanar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fuskantar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amincin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ma'aikata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Misali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amfani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PPE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wuraren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yanayi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kyau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samar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kayan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agaji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farko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sauransu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262E81F2" w14:textId="4849AB1E" w:rsidR="00762B94" w:rsidRPr="004C432C" w:rsidRDefault="00762B94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2C">
        <w:rPr>
          <w:rFonts w:ascii="Times New Roman" w:hAnsi="Times New Roman" w:cs="Times New Roman"/>
          <w:sz w:val="24"/>
          <w:szCs w:val="24"/>
        </w:rPr>
        <w:t xml:space="preserve">Kula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muhalli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hada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gurbatar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yanayi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sauran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barazana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muhalli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duk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wanda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hakan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shafa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Misali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zubar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sunadarai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cikin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yanayin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halittar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cikin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gida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tabbatar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kyakkyawan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kula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kayan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sharar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613BDEE1" w14:textId="4F73E70D" w:rsidR="00762B94" w:rsidRPr="004C432C" w:rsidRDefault="006A0788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Tsaron</w:t>
      </w:r>
      <w:proofErr w:type="spellEnd"/>
      <w:r w:rsidR="00762B94"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B94" w:rsidRPr="004C432C">
        <w:rPr>
          <w:rFonts w:ascii="Times New Roman" w:hAnsi="Times New Roman" w:cs="Times New Roman"/>
          <w:sz w:val="24"/>
          <w:szCs w:val="24"/>
        </w:rPr>
        <w:t>sunadarai</w:t>
      </w:r>
      <w:proofErr w:type="spellEnd"/>
      <w:r w:rsidR="00762B94"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2B94" w:rsidRPr="004C432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762B94"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B94" w:rsidRPr="004C432C">
        <w:rPr>
          <w:rFonts w:ascii="Times New Roman" w:hAnsi="Times New Roman" w:cs="Times New Roman"/>
          <w:sz w:val="24"/>
          <w:szCs w:val="24"/>
        </w:rPr>
        <w:t>shafi</w:t>
      </w:r>
      <w:proofErr w:type="spellEnd"/>
      <w:r w:rsidR="00762B94"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B94" w:rsidRPr="004C432C">
        <w:rPr>
          <w:rFonts w:ascii="Times New Roman" w:hAnsi="Times New Roman" w:cs="Times New Roman"/>
          <w:sz w:val="24"/>
          <w:szCs w:val="24"/>
        </w:rPr>
        <w:t>amfani</w:t>
      </w:r>
      <w:proofErr w:type="spellEnd"/>
      <w:r w:rsidR="00762B94"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2B94" w:rsidRPr="004C432C">
        <w:rPr>
          <w:rFonts w:ascii="Times New Roman" w:hAnsi="Times New Roman" w:cs="Times New Roman"/>
          <w:sz w:val="24"/>
          <w:szCs w:val="24"/>
        </w:rPr>
        <w:t>zubar</w:t>
      </w:r>
      <w:proofErr w:type="spellEnd"/>
      <w:r w:rsidR="00762B94" w:rsidRPr="004C432C">
        <w:rPr>
          <w:rFonts w:ascii="Times New Roman" w:hAnsi="Times New Roman" w:cs="Times New Roman"/>
          <w:sz w:val="24"/>
          <w:szCs w:val="24"/>
        </w:rPr>
        <w:t xml:space="preserve"> dashi da </w:t>
      </w:r>
      <w:proofErr w:type="spellStart"/>
      <w:r w:rsidR="00762B94" w:rsidRPr="004C432C">
        <w:rPr>
          <w:rFonts w:ascii="Times New Roman" w:hAnsi="Times New Roman" w:cs="Times New Roman"/>
          <w:sz w:val="24"/>
          <w:szCs w:val="24"/>
        </w:rPr>
        <w:t>sauransu</w:t>
      </w:r>
      <w:proofErr w:type="spellEnd"/>
      <w:r w:rsidR="00762B94" w:rsidRPr="004C432C">
        <w:rPr>
          <w:rFonts w:ascii="Times New Roman" w:hAnsi="Times New Roman" w:cs="Times New Roman"/>
          <w:sz w:val="24"/>
          <w:szCs w:val="24"/>
        </w:rPr>
        <w:t>.</w:t>
      </w:r>
    </w:p>
    <w:p w14:paraId="50E23FE5" w14:textId="2C73BF48" w:rsidR="00762B94" w:rsidRPr="004C432C" w:rsidRDefault="00762B94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Kowane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ɗayan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waɗannan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yankuna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ƙarƙashin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ikon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doka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matakin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jihohi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tarayya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bin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waɗannan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ƙa'idodin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mahimmanci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kasuwancin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12BA0C16" w14:textId="709D410B" w:rsidR="00762B94" w:rsidRPr="004C432C" w:rsidRDefault="00762B94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Kodayake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788" w:rsidRPr="004C432C">
        <w:rPr>
          <w:rFonts w:ascii="Times New Roman" w:hAnsi="Times New Roman" w:cs="Times New Roman"/>
          <w:sz w:val="24"/>
          <w:szCs w:val="24"/>
        </w:rPr>
        <w:t>tsaron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muhalli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tabbas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r w:rsidR="006A0788" w:rsidRPr="004C432C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="006A0788" w:rsidRPr="004C432C">
        <w:rPr>
          <w:rFonts w:ascii="Times New Roman" w:hAnsi="Times New Roman" w:cs="Times New Roman"/>
          <w:sz w:val="24"/>
          <w:szCs w:val="24"/>
        </w:rPr>
        <w:t>dangantaka</w:t>
      </w:r>
      <w:proofErr w:type="spellEnd"/>
      <w:r w:rsidR="006A0788" w:rsidRPr="004C432C">
        <w:rPr>
          <w:rFonts w:ascii="Times New Roman" w:hAnsi="Times New Roman" w:cs="Times New Roman"/>
          <w:sz w:val="24"/>
          <w:szCs w:val="24"/>
        </w:rPr>
        <w:t xml:space="preserve"> da</w:t>
      </w:r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kasuwanci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dangane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farashin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biyan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kuɗi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gaskiyar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yin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hakan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mahimmanci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Akwai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sakamako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kullun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rashin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bin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doka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sakaci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abubuwan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alhaki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cikin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lamuran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jama'a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haɗarin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halayen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ɗabi'a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rashin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kiyaye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ayyukan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kiyaye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muhalli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746AF307" w14:textId="0B0BB1E9" w:rsidR="006A0788" w:rsidRPr="004C432C" w:rsidRDefault="00762B94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Misalin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gari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kare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muhalli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malalar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yankin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Ogoni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Najeriya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r w:rsidR="006A0788" w:rsidRPr="004C432C">
        <w:rPr>
          <w:rFonts w:ascii="Times New Roman" w:hAnsi="Times New Roman" w:cs="Times New Roman"/>
          <w:sz w:val="24"/>
          <w:szCs w:val="24"/>
        </w:rPr>
        <w:t xml:space="preserve">led ana </w:t>
      </w:r>
      <w:proofErr w:type="spellStart"/>
      <w:r w:rsidR="006A0788" w:rsidRPr="004C432C">
        <w:rPr>
          <w:rFonts w:ascii="Times New Roman" w:hAnsi="Times New Roman" w:cs="Times New Roman"/>
          <w:sz w:val="24"/>
          <w:szCs w:val="24"/>
        </w:rPr>
        <w:t>ruwa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tsarkakakken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ruwa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wanda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toshe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magudanan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ruwa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haifar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gurbatawa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wuraren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kiwo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dabbobi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rarrafe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sauro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ambaliyar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ruwa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sauransu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159B476A" w14:textId="775FD307" w:rsidR="006A0788" w:rsidRPr="004C432C" w:rsidRDefault="006A0788" w:rsidP="000B5530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50980445"/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lastRenderedPageBreak/>
        <w:t>Hadari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C300B"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/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Hadarin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C300B"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Da </w:t>
      </w:r>
      <w:proofErr w:type="spellStart"/>
      <w:r w:rsidR="00DC300B" w:rsidRPr="004C432C">
        <w:rPr>
          <w:rFonts w:ascii="Times New Roman" w:hAnsi="Times New Roman" w:cs="Times New Roman"/>
          <w:color w:val="auto"/>
          <w:sz w:val="24"/>
          <w:szCs w:val="24"/>
        </w:rPr>
        <w:t>Ke</w:t>
      </w:r>
      <w:proofErr w:type="spellEnd"/>
      <w:r w:rsidR="00DC300B"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C300B" w:rsidRPr="004C432C">
        <w:rPr>
          <w:rFonts w:ascii="Times New Roman" w:hAnsi="Times New Roman" w:cs="Times New Roman"/>
          <w:color w:val="auto"/>
          <w:sz w:val="24"/>
          <w:szCs w:val="24"/>
        </w:rPr>
        <w:t>Tattare</w:t>
      </w:r>
      <w:proofErr w:type="spellEnd"/>
      <w:r w:rsidR="00DC300B"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Aiki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C300B"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Da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Babban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Tsaron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Wurin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Aiki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C300B"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Da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Amfani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DC300B" w:rsidRPr="004C432C">
        <w:rPr>
          <w:rFonts w:ascii="Times New Roman" w:hAnsi="Times New Roman" w:cs="Times New Roman"/>
          <w:color w:val="auto"/>
          <w:sz w:val="24"/>
          <w:szCs w:val="24"/>
        </w:rPr>
        <w:t>Da</w:t>
      </w:r>
      <w:proofErr w:type="gramEnd"/>
      <w:r w:rsidR="00DC300B"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Kayan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Kar</w:t>
      </w:r>
      <w:r w:rsidRPr="004C432C">
        <w:rPr>
          <w:rFonts w:ascii="Times New Roman" w:hAnsi="Times New Roman" w:cs="Times New Roman"/>
          <w:color w:val="auto"/>
          <w:sz w:val="24"/>
          <w:szCs w:val="24"/>
        </w:rPr>
        <w:t>iya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C300B"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Na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Mutum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C300B" w:rsidRPr="004C432C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4C432C">
        <w:rPr>
          <w:rFonts w:ascii="Times New Roman" w:hAnsi="Times New Roman" w:cs="Times New Roman"/>
          <w:color w:val="auto"/>
          <w:sz w:val="24"/>
          <w:szCs w:val="24"/>
        </w:rPr>
        <w:t>PPE</w:t>
      </w:r>
      <w:r w:rsidR="00DC300B" w:rsidRPr="004C432C">
        <w:rPr>
          <w:rFonts w:ascii="Times New Roman" w:hAnsi="Times New Roman" w:cs="Times New Roman"/>
          <w:color w:val="auto"/>
          <w:sz w:val="24"/>
          <w:szCs w:val="24"/>
        </w:rPr>
        <w:t>).</w:t>
      </w:r>
      <w:bookmarkEnd w:id="12"/>
    </w:p>
    <w:p w14:paraId="010F68A1" w14:textId="1496DDA6" w:rsidR="006A0788" w:rsidRDefault="006A0788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Kowane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wurin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haɗari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Haɗarin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wurin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kowane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bangare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wanda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haifar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haɗarin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aminci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damar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cutarwa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matsayinka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shugaban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wajen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kana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haqqin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doka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kula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ma’aikatan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kare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daga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</w:t>
      </w:r>
      <w:r w:rsidRPr="004C432C">
        <w:rPr>
          <w:rFonts w:ascii="Times New Roman" w:hAnsi="Times New Roman" w:cs="Times New Roman"/>
          <w:sz w:val="24"/>
          <w:szCs w:val="24"/>
        </w:rPr>
        <w:t>d</w:t>
      </w:r>
      <w:r w:rsidRPr="004C432C">
        <w:rPr>
          <w:rFonts w:ascii="Times New Roman" w:hAnsi="Times New Roman" w:cs="Times New Roman"/>
          <w:sz w:val="24"/>
          <w:szCs w:val="24"/>
        </w:rPr>
        <w:t>arin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tsaro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wurin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Ba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duk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haɗari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bane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bayyane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zasu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zama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musamman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wurin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Wannan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zama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wahala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gano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kare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ma'aikatanka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daga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daga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cikin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haɗarin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tattare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haɗarin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wurin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sun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haɗa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da: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matsalolin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numfashi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fatar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jiki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lalacewar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tsokoki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kasusuwa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haɗin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gwiwa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lalacewar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ji; rage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dadi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cututtuka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sauransu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har ma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mutuwa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7AC1F0B5" w14:textId="77777777" w:rsidR="00A377B1" w:rsidRPr="004C432C" w:rsidRDefault="00A377B1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DA807" w14:textId="5F0034E7" w:rsidR="006A0788" w:rsidRPr="004C432C" w:rsidRDefault="006A0788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Manyan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rukunoni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haɗari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sune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:</w:t>
      </w:r>
    </w:p>
    <w:p w14:paraId="3D93EF95" w14:textId="7C4D42E2" w:rsidR="006A0788" w:rsidRPr="000B5530" w:rsidRDefault="006A0788" w:rsidP="000B5530">
      <w:pPr>
        <w:pStyle w:val="ListParagraph"/>
        <w:numPr>
          <w:ilvl w:val="0"/>
          <w:numId w:val="1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5530">
        <w:rPr>
          <w:rFonts w:ascii="Times New Roman" w:hAnsi="Times New Roman" w:cs="Times New Roman"/>
          <w:sz w:val="24"/>
          <w:szCs w:val="24"/>
        </w:rPr>
        <w:t>Halittu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>. H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aɗarin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halittu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sun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haɗa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da,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ƙwayoyin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cuta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ƙwari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dabbobi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, da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sauransu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waɗanda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haifar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mummunan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tasirin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kiwon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Misali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jini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sauran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ruwan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jiki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tsire-tsire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masu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cutarwa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najasa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turbaya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kwayoyi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>.</w:t>
      </w:r>
    </w:p>
    <w:p w14:paraId="6F5B00AA" w14:textId="4D6DDD00" w:rsidR="006A0788" w:rsidRPr="000B5530" w:rsidRDefault="006A0788" w:rsidP="000B5530">
      <w:pPr>
        <w:pStyle w:val="ListParagraph"/>
        <w:numPr>
          <w:ilvl w:val="0"/>
          <w:numId w:val="1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5530">
        <w:rPr>
          <w:rFonts w:ascii="Times New Roman" w:hAnsi="Times New Roman" w:cs="Times New Roman"/>
          <w:sz w:val="24"/>
          <w:szCs w:val="24"/>
        </w:rPr>
        <w:t>Sinadarai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Haɗarin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sunadarai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abubuwa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masu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haɗari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zasu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haifar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lahani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Waɗannan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haɗari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haifar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845775" w:rsidRPr="000B5530">
        <w:rPr>
          <w:rFonts w:ascii="Times New Roman" w:hAnsi="Times New Roman" w:cs="Times New Roman"/>
          <w:sz w:val="24"/>
          <w:szCs w:val="24"/>
        </w:rPr>
        <w:t>rashin</w:t>
      </w:r>
      <w:proofErr w:type="spellEnd"/>
      <w:r w:rsidR="00845775"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lafiyar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jiki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ƙyamar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fata, </w:t>
      </w:r>
      <w:proofErr w:type="spellStart"/>
      <w:r w:rsidR="00845775" w:rsidRPr="000B5530">
        <w:rPr>
          <w:rFonts w:ascii="Times New Roman" w:hAnsi="Times New Roman" w:cs="Times New Roman"/>
          <w:sz w:val="24"/>
          <w:szCs w:val="24"/>
        </w:rPr>
        <w:t>wahalar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numfashi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makanta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lalata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fashewa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>.</w:t>
      </w:r>
    </w:p>
    <w:p w14:paraId="11357C49" w14:textId="22793845" w:rsidR="006A0788" w:rsidRPr="000B5530" w:rsidRDefault="006A0788" w:rsidP="000B5530">
      <w:pPr>
        <w:pStyle w:val="ListParagraph"/>
        <w:numPr>
          <w:ilvl w:val="0"/>
          <w:numId w:val="1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5530">
        <w:rPr>
          <w:rFonts w:ascii="Times New Roman" w:hAnsi="Times New Roman" w:cs="Times New Roman"/>
          <w:sz w:val="24"/>
          <w:szCs w:val="24"/>
        </w:rPr>
        <w:t>Jiki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Haɗarin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abubuwa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mahalli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waɗanda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zasu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cutar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ma'aikaci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tare da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taɓa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gami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tsawo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wutar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lantarki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wuta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keɓewar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sarari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matsanancin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yanayin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zafi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amo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shuɗar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wuta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matsi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>.</w:t>
      </w:r>
    </w:p>
    <w:p w14:paraId="4BEDC02E" w14:textId="37F6C3D9" w:rsidR="006A0788" w:rsidRPr="000B5530" w:rsidRDefault="006A0788" w:rsidP="000B5530">
      <w:pPr>
        <w:pStyle w:val="ListParagraph"/>
        <w:numPr>
          <w:ilvl w:val="0"/>
          <w:numId w:val="1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5530">
        <w:rPr>
          <w:rFonts w:ascii="Times New Roman" w:hAnsi="Times New Roman" w:cs="Times New Roman"/>
          <w:sz w:val="24"/>
          <w:szCs w:val="24"/>
        </w:rPr>
        <w:t>Tsaro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Waɗannan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haɗari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waɗanda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haifar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yanayin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mara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aminci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Misali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injinan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ba'a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sansu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wayoyi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da aka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fallasa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lalatattun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kafet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haifar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haɗari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Wadannan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wasu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lokuta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haɗa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ƙarƙashin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nau'in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haɗari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jiki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>.</w:t>
      </w:r>
    </w:p>
    <w:p w14:paraId="7AF27F5F" w14:textId="4F355CB8" w:rsidR="006A0788" w:rsidRPr="000B5530" w:rsidRDefault="006A0788" w:rsidP="000B5530">
      <w:pPr>
        <w:pStyle w:val="ListParagraph"/>
        <w:numPr>
          <w:ilvl w:val="0"/>
          <w:numId w:val="1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530">
        <w:rPr>
          <w:rFonts w:ascii="Times New Roman" w:hAnsi="Times New Roman" w:cs="Times New Roman"/>
          <w:sz w:val="24"/>
          <w:szCs w:val="24"/>
        </w:rPr>
        <w:t xml:space="preserve">Ergonomic.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Haɗarin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ergonomic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sakamakon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abubuwa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zahiri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waɗanda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zasu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haifar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raunin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jijiyoyin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jiki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Misali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saitin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tashar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mara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kyau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cikin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ofishi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yanayin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rashin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kyau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kuma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kula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manhaja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>.</w:t>
      </w:r>
    </w:p>
    <w:p w14:paraId="440D5779" w14:textId="35BA8033" w:rsidR="006A0788" w:rsidRPr="000B5530" w:rsidRDefault="006A0788" w:rsidP="000B5530">
      <w:pPr>
        <w:pStyle w:val="ListParagraph"/>
        <w:numPr>
          <w:ilvl w:val="0"/>
          <w:numId w:val="1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5530">
        <w:rPr>
          <w:rFonts w:ascii="Times New Roman" w:hAnsi="Times New Roman" w:cs="Times New Roman"/>
          <w:sz w:val="24"/>
          <w:szCs w:val="24"/>
        </w:rPr>
        <w:t>Ilimin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halin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dan Adam.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Haɗarin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halin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ƙwaƙwalwa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haɗa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waɗanda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zasu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yin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mummunan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tasiri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lafiyar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ƙwaƙwalwar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ma’aikaci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ƙoshin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Misali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cin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zarafin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r w:rsidR="00845775" w:rsidRPr="000B5530">
        <w:rPr>
          <w:rFonts w:ascii="Times New Roman" w:hAnsi="Times New Roman" w:cs="Times New Roman"/>
          <w:sz w:val="24"/>
          <w:szCs w:val="24"/>
        </w:rPr>
        <w:t xml:space="preserve">mace,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damuwa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tashin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hankalin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wuraren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530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0B5530">
        <w:rPr>
          <w:rFonts w:ascii="Times New Roman" w:hAnsi="Times New Roman" w:cs="Times New Roman"/>
          <w:sz w:val="24"/>
          <w:szCs w:val="24"/>
        </w:rPr>
        <w:t>.</w:t>
      </w:r>
    </w:p>
    <w:p w14:paraId="4EE18F74" w14:textId="09E4198D" w:rsidR="006A0788" w:rsidRPr="004C432C" w:rsidRDefault="006A0788" w:rsidP="000B5530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50980446"/>
      <w:r w:rsidRPr="004C432C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Yadda Ake </w:t>
      </w:r>
      <w:proofErr w:type="spellStart"/>
      <w:r w:rsidR="00845775" w:rsidRPr="004C432C">
        <w:rPr>
          <w:rFonts w:ascii="Times New Roman" w:hAnsi="Times New Roman" w:cs="Times New Roman"/>
          <w:color w:val="auto"/>
          <w:sz w:val="24"/>
          <w:szCs w:val="24"/>
        </w:rPr>
        <w:t>Kiyayewa</w:t>
      </w:r>
      <w:proofErr w:type="spellEnd"/>
      <w:r w:rsidR="00845775"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ko </w:t>
      </w:r>
      <w:proofErr w:type="spellStart"/>
      <w:r w:rsidR="00845775" w:rsidRPr="004C432C">
        <w:rPr>
          <w:rFonts w:ascii="Times New Roman" w:hAnsi="Times New Roman" w:cs="Times New Roman"/>
          <w:color w:val="auto"/>
          <w:sz w:val="24"/>
          <w:szCs w:val="24"/>
        </w:rPr>
        <w:t>kula</w:t>
      </w:r>
      <w:proofErr w:type="spellEnd"/>
      <w:r w:rsidR="00845775"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da</w:t>
      </w:r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Haɗari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Wurin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Aiki</w:t>
      </w:r>
      <w:bookmarkEnd w:id="13"/>
      <w:proofErr w:type="spellEnd"/>
    </w:p>
    <w:p w14:paraId="3E492E75" w14:textId="31A504C9" w:rsidR="006A0788" w:rsidRPr="004C432C" w:rsidRDefault="006A0788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Idan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kayi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sakaci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hakkin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kare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ma'aikatanka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5775" w:rsidRPr="004C432C">
        <w:rPr>
          <w:rFonts w:ascii="Times New Roman" w:hAnsi="Times New Roman" w:cs="Times New Roman"/>
          <w:sz w:val="24"/>
          <w:szCs w:val="24"/>
        </w:rPr>
        <w:t>hukuma</w:t>
      </w:r>
      <w:proofErr w:type="spellEnd"/>
      <w:r w:rsidR="00845775" w:rsidRPr="004C432C">
        <w:rPr>
          <w:rFonts w:ascii="Times New Roman" w:hAnsi="Times New Roman" w:cs="Times New Roman"/>
          <w:sz w:val="24"/>
          <w:szCs w:val="24"/>
        </w:rPr>
        <w:t xml:space="preserve"> za ta </w:t>
      </w:r>
      <w:proofErr w:type="spellStart"/>
      <w:r w:rsidR="00845775" w:rsidRPr="004C432C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="00845775"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775" w:rsidRPr="004C432C">
        <w:rPr>
          <w:rFonts w:ascii="Times New Roman" w:hAnsi="Times New Roman" w:cs="Times New Roman"/>
          <w:sz w:val="24"/>
          <w:szCs w:val="24"/>
        </w:rPr>
        <w:t>hukunta</w:t>
      </w:r>
      <w:proofErr w:type="spellEnd"/>
      <w:r w:rsidR="00845775" w:rsidRPr="004C432C">
        <w:rPr>
          <w:rFonts w:ascii="Times New Roman" w:hAnsi="Times New Roman" w:cs="Times New Roman"/>
          <w:sz w:val="24"/>
          <w:szCs w:val="24"/>
        </w:rPr>
        <w:t xml:space="preserve"> ka, a </w:t>
      </w:r>
      <w:proofErr w:type="spellStart"/>
      <w:r w:rsidR="00845775" w:rsidRPr="004C432C">
        <w:rPr>
          <w:rFonts w:ascii="Times New Roman" w:hAnsi="Times New Roman" w:cs="Times New Roman"/>
          <w:sz w:val="24"/>
          <w:szCs w:val="24"/>
        </w:rPr>
        <w:t>daure</w:t>
      </w:r>
      <w:proofErr w:type="spellEnd"/>
      <w:r w:rsidR="00845775" w:rsidRPr="004C432C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845775" w:rsidRPr="004C432C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="00845775"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775" w:rsidRPr="004C432C">
        <w:rPr>
          <w:rFonts w:ascii="Times New Roman" w:hAnsi="Times New Roman" w:cs="Times New Roman"/>
          <w:sz w:val="24"/>
          <w:szCs w:val="24"/>
        </w:rPr>
        <w:t>kuma</w:t>
      </w:r>
      <w:proofErr w:type="spellEnd"/>
      <w:r w:rsidR="00845775" w:rsidRPr="004C43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45775" w:rsidRPr="004C432C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="00845775" w:rsidRPr="004C432C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845775" w:rsidRPr="004C432C">
        <w:rPr>
          <w:rFonts w:ascii="Times New Roman" w:hAnsi="Times New Roman" w:cs="Times New Roman"/>
          <w:sz w:val="24"/>
          <w:szCs w:val="24"/>
        </w:rPr>
        <w:t>tara</w:t>
      </w:r>
      <w:proofErr w:type="spellEnd"/>
      <w:r w:rsidR="00845775"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775"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45775"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775" w:rsidRPr="004C432C">
        <w:rPr>
          <w:rFonts w:ascii="Times New Roman" w:hAnsi="Times New Roman" w:cs="Times New Roman"/>
          <w:sz w:val="24"/>
          <w:szCs w:val="24"/>
        </w:rPr>
        <w:t>dimbin</w:t>
      </w:r>
      <w:proofErr w:type="spellEnd"/>
      <w:r w:rsidR="00845775"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775" w:rsidRPr="004C432C">
        <w:rPr>
          <w:rFonts w:ascii="Times New Roman" w:hAnsi="Times New Roman" w:cs="Times New Roman"/>
          <w:sz w:val="24"/>
          <w:szCs w:val="24"/>
        </w:rPr>
        <w:t>kudi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Sabi</w:t>
      </w:r>
      <w:proofErr w:type="spellEnd"/>
      <w:r w:rsidR="00845775" w:rsidRPr="004C432C">
        <w:rPr>
          <w:rFonts w:ascii="Times New Roman" w:hAnsi="Times New Roman" w:cs="Times New Roman"/>
          <w:sz w:val="24"/>
          <w:szCs w:val="24"/>
        </w:rPr>
        <w:t xml:space="preserve"> </w:t>
      </w:r>
      <w:r w:rsidRPr="004C432C">
        <w:rPr>
          <w:rFonts w:ascii="Times New Roman" w:hAnsi="Times New Roman" w:cs="Times New Roman"/>
          <w:sz w:val="24"/>
          <w:szCs w:val="24"/>
        </w:rPr>
        <w:t xml:space="preserve">da haka,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mahimmanci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sarrafa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dukkan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haɗarin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wuraren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yadda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yakamata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Misali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:</w:t>
      </w:r>
    </w:p>
    <w:p w14:paraId="188805C3" w14:textId="2B60726F" w:rsidR="006A0788" w:rsidRPr="004C432C" w:rsidRDefault="006A0788" w:rsidP="000B5530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2C">
        <w:rPr>
          <w:rFonts w:ascii="Times New Roman" w:hAnsi="Times New Roman" w:cs="Times New Roman"/>
          <w:sz w:val="24"/>
          <w:szCs w:val="24"/>
        </w:rPr>
        <w:t xml:space="preserve">Yi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ƙididdigar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haɗarin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ta dace don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yanayin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haɗari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3551D9B7" w14:textId="256272F3" w:rsidR="006A0788" w:rsidRPr="004C432C" w:rsidRDefault="006A0788" w:rsidP="000B5530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Gabatar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matakan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kulawa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dacewa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5BF39842" w14:textId="607F1DD9" w:rsidR="006A0788" w:rsidRPr="004C432C" w:rsidRDefault="006A0788" w:rsidP="000B5530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2C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kyau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horar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dukkan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maaikatan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cikin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2EC5B99D" w14:textId="77777777" w:rsidR="00E30EF1" w:rsidRPr="004C432C" w:rsidRDefault="00E30EF1" w:rsidP="000B5530">
      <w:pPr>
        <w:pStyle w:val="Heading2"/>
        <w:spacing w:before="240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50980447"/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Menene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Kayan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aikin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kariya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mutum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(PPE)?</w:t>
      </w:r>
      <w:bookmarkEnd w:id="14"/>
    </w:p>
    <w:p w14:paraId="726E8B15" w14:textId="77777777" w:rsidR="00E30EF1" w:rsidRPr="004C432C" w:rsidRDefault="00E30EF1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Kayan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kariya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mutum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wanda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aka fi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"PPE",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kayan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ne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don rage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haɗuwa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haɗarin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haifar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munanan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raunuka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wuraren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cututtuka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15DA96AC" w14:textId="77777777" w:rsidR="00E30EF1" w:rsidRPr="004C432C" w:rsidRDefault="00E30EF1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Wadannan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raunin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cututtukan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haifar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haɗuwa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sinadarai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radiyo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jiki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lantarki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injina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haɗarin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wuraren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Kayan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kariya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mutum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haɗawa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abubuwa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safar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hannu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hular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kwano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tabarau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aminci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takalmi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abin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ɗamara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kunnuwa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ko muff,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huluna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wuya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hutawa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suttura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riguna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cikakkun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kayan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jikin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Hakanan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buƙatar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horo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horar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kowane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ma'aikacin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buƙata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don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amfani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kayan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sirri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don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sanin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:</w:t>
      </w:r>
    </w:p>
    <w:p w14:paraId="7DD309A4" w14:textId="77777777" w:rsidR="00E30EF1" w:rsidRPr="004C432C" w:rsidRDefault="00E30EF1" w:rsidP="000B5530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Idan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zama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dole</w:t>
      </w:r>
    </w:p>
    <w:p w14:paraId="2425CB85" w14:textId="77777777" w:rsidR="00E30EF1" w:rsidRPr="004C432C" w:rsidRDefault="00E30EF1" w:rsidP="000B5530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lalura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ce</w:t>
      </w:r>
      <w:proofErr w:type="spellEnd"/>
    </w:p>
    <w:p w14:paraId="58FD795E" w14:textId="77777777" w:rsidR="00E30EF1" w:rsidRPr="004C432C" w:rsidRDefault="00E30EF1" w:rsidP="000B5530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2C">
        <w:rPr>
          <w:rFonts w:ascii="Times New Roman" w:hAnsi="Times New Roman" w:cs="Times New Roman"/>
          <w:sz w:val="24"/>
          <w:szCs w:val="24"/>
        </w:rPr>
        <w:t xml:space="preserve">Yadda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za'a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kyau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daidaita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cire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shi</w:t>
      </w:r>
      <w:proofErr w:type="spellEnd"/>
    </w:p>
    <w:p w14:paraId="0F25F301" w14:textId="72B3620D" w:rsidR="00E30EF1" w:rsidRPr="004C432C" w:rsidRDefault="00E30EF1" w:rsidP="000B5530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</w:t>
      </w:r>
      <w:r w:rsidRPr="004C432C">
        <w:rPr>
          <w:rFonts w:ascii="Times New Roman" w:hAnsi="Times New Roman" w:cs="Times New Roman"/>
          <w:sz w:val="24"/>
          <w:szCs w:val="24"/>
        </w:rPr>
        <w:t>arancin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kayan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</w:t>
      </w:r>
      <w:proofErr w:type="spellEnd"/>
    </w:p>
    <w:p w14:paraId="3DE81766" w14:textId="77777777" w:rsidR="00E30EF1" w:rsidRPr="004C432C" w:rsidRDefault="00E30EF1" w:rsidP="000B5530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Kulawa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daidai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kiyayewa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rayuwa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amfani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zubar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kayan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</w:t>
      </w:r>
      <w:proofErr w:type="spellEnd"/>
    </w:p>
    <w:p w14:paraId="0BD67A13" w14:textId="2E514ECF" w:rsidR="00E30EF1" w:rsidRPr="004C432C" w:rsidRDefault="00E30EF1" w:rsidP="000B5530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50980448"/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Taimako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Farko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Yayin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Hadari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ya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Auku</w:t>
      </w:r>
      <w:bookmarkEnd w:id="15"/>
      <w:proofErr w:type="spellEnd"/>
    </w:p>
    <w:p w14:paraId="3E15F276" w14:textId="77777777" w:rsidR="00E30EF1" w:rsidRPr="004C432C" w:rsidRDefault="00E30EF1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Taimako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farko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nufin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gaggawa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kulawar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gaggawa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kamata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yayin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mutum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ji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rauni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rashin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har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sami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cikakken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magani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Don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ƙananan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yanayi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kulawa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farko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isa.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cewar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kungiyar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agaji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ta Red Cross,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wadannan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sune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matakai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mahimmanci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wajen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gudanar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taimakon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farko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:</w:t>
      </w:r>
    </w:p>
    <w:p w14:paraId="6B035E40" w14:textId="719F0C2F" w:rsidR="00E30EF1" w:rsidRPr="004C432C" w:rsidRDefault="00E30EF1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Kafin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kulawa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mara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wanda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ji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rauni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bincika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wurin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mutumin</w:t>
      </w:r>
      <w:proofErr w:type="spellEnd"/>
      <w:r w:rsidR="00D50C50" w:rsidRPr="004C432C">
        <w:rPr>
          <w:rFonts w:ascii="Times New Roman" w:hAnsi="Times New Roman" w:cs="Times New Roman"/>
          <w:sz w:val="24"/>
          <w:szCs w:val="24"/>
        </w:rPr>
        <w:t>,</w:t>
      </w:r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Girman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yanayin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ƙirƙirar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ra'ayi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farko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7B439EBA" w14:textId="77777777" w:rsidR="00E30EF1" w:rsidRPr="004C432C" w:rsidRDefault="00E30EF1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Dakata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kalli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wurin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mutumin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kafin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amsa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Amsa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wadannan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tambayoyin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:</w:t>
      </w:r>
    </w:p>
    <w:p w14:paraId="6C2D51E9" w14:textId="2B9C4416" w:rsidR="00E30EF1" w:rsidRPr="004C432C" w:rsidRDefault="00E30EF1" w:rsidP="000B5530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2C">
        <w:rPr>
          <w:rFonts w:ascii="Times New Roman" w:hAnsi="Times New Roman" w:cs="Times New Roman"/>
          <w:sz w:val="24"/>
          <w:szCs w:val="24"/>
        </w:rPr>
        <w:t xml:space="preserve">Shin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filin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aminci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don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shiga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?</w:t>
      </w:r>
    </w:p>
    <w:p w14:paraId="21AC39BA" w14:textId="60972A53" w:rsidR="00E30EF1" w:rsidRPr="004C432C" w:rsidRDefault="00E30EF1" w:rsidP="000B5530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2C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faru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?</w:t>
      </w:r>
    </w:p>
    <w:p w14:paraId="672F6591" w14:textId="286B8BBB" w:rsidR="00E30EF1" w:rsidRPr="004C432C" w:rsidRDefault="00E30EF1" w:rsidP="000B5530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Mutane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shiga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lamarin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?</w:t>
      </w:r>
    </w:p>
    <w:p w14:paraId="20585314" w14:textId="7E377AEC" w:rsidR="00E30EF1" w:rsidRPr="004C432C" w:rsidRDefault="00E30EF1" w:rsidP="000B5530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Menene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ra'ayi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farko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game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yanayin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rashin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mutum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rauni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? Shin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mutumin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yanayi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barazanar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rai,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tsanani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barazanar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rai?</w:t>
      </w:r>
    </w:p>
    <w:p w14:paraId="7777F337" w14:textId="77777777" w:rsidR="00E30EF1" w:rsidRPr="004C432C" w:rsidRDefault="00E30EF1" w:rsidP="000B5530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2C">
        <w:rPr>
          <w:rFonts w:ascii="Times New Roman" w:hAnsi="Times New Roman" w:cs="Times New Roman"/>
          <w:sz w:val="24"/>
          <w:szCs w:val="24"/>
        </w:rPr>
        <w:t xml:space="preserve">Shin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akwai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wanda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taimaka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?</w:t>
      </w:r>
    </w:p>
    <w:p w14:paraId="4FBA73B9" w14:textId="77777777" w:rsidR="00E30EF1" w:rsidRPr="004C432C" w:rsidRDefault="00E30EF1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Idan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Mutum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kasance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farke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amsa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babu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mummunan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jini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barazanar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rai:</w:t>
      </w:r>
    </w:p>
    <w:p w14:paraId="26299304" w14:textId="09CC21CB" w:rsidR="00027340" w:rsidRPr="004C432C" w:rsidRDefault="00E30EF1" w:rsidP="000B5530">
      <w:pPr>
        <w:pStyle w:val="ListParagraph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Samu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izini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Faɗa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mutumin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sunan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ka, ka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bayyana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matakin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matakin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horon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ka, ka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faɗi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abin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ka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tunani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daidai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abin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ka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shirin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sannan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nemi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izinin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kulawa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4B4BD40B" w14:textId="1D99D929" w:rsidR="00D50C50" w:rsidRPr="004C432C" w:rsidRDefault="00D50C50" w:rsidP="000B5530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Faɗa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kallo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don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samun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kayan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AED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taimakon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farko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Nuna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kallo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magana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babbar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murya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37128D47" w14:textId="2F24371B" w:rsidR="00D50C50" w:rsidRPr="004C432C" w:rsidRDefault="00D50C50" w:rsidP="000B5530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2C">
        <w:rPr>
          <w:rFonts w:ascii="Times New Roman" w:hAnsi="Times New Roman" w:cs="Times New Roman"/>
          <w:sz w:val="24"/>
          <w:szCs w:val="24"/>
        </w:rPr>
        <w:t xml:space="preserve">Yi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amfani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PPE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dacewa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Sanya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safofin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hannu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idan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akwai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5DC2AA1E" w14:textId="7B7913D6" w:rsidR="00D50C50" w:rsidRPr="004C432C" w:rsidRDefault="00D50C50" w:rsidP="000B5530">
      <w:pPr>
        <w:pStyle w:val="ListParagraph"/>
        <w:numPr>
          <w:ilvl w:val="0"/>
          <w:numId w:val="7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2C">
        <w:rPr>
          <w:rFonts w:ascii="Times New Roman" w:hAnsi="Times New Roman" w:cs="Times New Roman"/>
          <w:sz w:val="24"/>
          <w:szCs w:val="24"/>
        </w:rPr>
        <w:t xml:space="preserve">Yi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hira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mutumin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Yayi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Amfani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tambayoyin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TAMBAYA don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tara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ƙarin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bayani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game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alamomi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alamomin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rashin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magunguna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tarihin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likitanci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mahimmanci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abinci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abin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sha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ƙarshe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abubuwan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faru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kafin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faruwar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lamarin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10052C20" w14:textId="60AB3E14" w:rsidR="00D50C50" w:rsidRPr="004C432C" w:rsidRDefault="00D50C50" w:rsidP="000B5530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Gudanar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bincike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daga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kafa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zuwa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kafa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Bincika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kai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wuya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kafadu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kirji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kwatangwalo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ƙafafu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ƙafafu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hannaye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hannaye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don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alamun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rauni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317A7854" w14:textId="63169461" w:rsidR="00D50C50" w:rsidRPr="004C432C" w:rsidRDefault="00D50C50" w:rsidP="000B5530">
      <w:pPr>
        <w:pStyle w:val="ListParagraph"/>
        <w:numPr>
          <w:ilvl w:val="0"/>
          <w:numId w:val="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2C">
        <w:rPr>
          <w:rFonts w:ascii="Times New Roman" w:hAnsi="Times New Roman" w:cs="Times New Roman"/>
          <w:sz w:val="24"/>
          <w:szCs w:val="24"/>
        </w:rPr>
        <w:t xml:space="preserve">Bada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kulawa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daidai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ilmi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horo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yanayin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samu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061A1856" w14:textId="762AF2F5" w:rsidR="00D50C50" w:rsidRPr="004C432C" w:rsidRDefault="00D50C50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Ihu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don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neman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hankalin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mutum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ta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amfani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sunan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mutum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idan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an san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Idan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babu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amsa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matsa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kafadar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mutum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idan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mutum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kasance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baligi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yaro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) 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kasan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kafar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mutum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idan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mutum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jariri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ne)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 sake yin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ihu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yayin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duba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numfashi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al'ada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Bincika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don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Amsawa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numfashi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wanda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bai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wuce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sakan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5-10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32245B9B" w14:textId="77777777" w:rsidR="00D50C50" w:rsidRPr="004C432C" w:rsidRDefault="00D50C50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Idan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mutum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numfashi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:</w:t>
      </w:r>
    </w:p>
    <w:p w14:paraId="37DB2446" w14:textId="6745E4DC" w:rsidR="00D50C50" w:rsidRPr="004C432C" w:rsidRDefault="00D50C50" w:rsidP="000B5530">
      <w:pPr>
        <w:pStyle w:val="ListParagraph"/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kira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911 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lambar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gaggawa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aka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sanya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sami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AED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kayan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agajin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gaggawa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6D0B5889" w14:textId="14E905EB" w:rsidR="00D50C50" w:rsidRPr="004C432C" w:rsidRDefault="00D50C50" w:rsidP="000B5530">
      <w:pPr>
        <w:pStyle w:val="ListParagraph"/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2C">
        <w:rPr>
          <w:rFonts w:ascii="Times New Roman" w:hAnsi="Times New Roman" w:cs="Times New Roman"/>
          <w:sz w:val="24"/>
          <w:szCs w:val="24"/>
        </w:rPr>
        <w:t xml:space="preserve">Ci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tare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tattara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bayanai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daga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kallo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amfani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tambayoyin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SAMPLE </w:t>
      </w:r>
      <w:r w:rsidRPr="004C432C">
        <w:rPr>
          <w:rFonts w:ascii="Times New Roman" w:hAnsi="Times New Roman" w:cs="Times New Roman"/>
          <w:sz w:val="24"/>
          <w:szCs w:val="24"/>
        </w:rPr>
        <w:t></w:t>
      </w:r>
    </w:p>
    <w:p w14:paraId="67506811" w14:textId="47420224" w:rsidR="00D50C50" w:rsidRPr="004C432C" w:rsidRDefault="00D50C50" w:rsidP="000B5530">
      <w:pPr>
        <w:pStyle w:val="ListParagraph"/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Gudanar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duba-kafa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zuwa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kafa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12B54E63" w14:textId="5371941C" w:rsidR="00D50C50" w:rsidRPr="004C432C" w:rsidRDefault="00D50C50" w:rsidP="000B5530">
      <w:pPr>
        <w:pStyle w:val="ListParagraph"/>
        <w:numPr>
          <w:ilvl w:val="0"/>
          <w:numId w:val="9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Sanya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mutum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gefen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zuwa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matsayin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murmurewa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idan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babu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alamun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cutar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rauni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508CE941" w14:textId="77777777" w:rsidR="00D50C50" w:rsidRPr="004C432C" w:rsidRDefault="00D50C50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Idan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mutum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BAYA:</w:t>
      </w:r>
    </w:p>
    <w:p w14:paraId="48DD52C8" w14:textId="62AD1CB3" w:rsidR="00D50C50" w:rsidRPr="004C432C" w:rsidRDefault="00D50C50" w:rsidP="000B5530">
      <w:pPr>
        <w:pStyle w:val="ListParagraph"/>
        <w:numPr>
          <w:ilvl w:val="0"/>
          <w:numId w:val="1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kira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911 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lambar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gaggawa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aka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sanya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sami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AED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kayan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agajin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gaggawa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6DBD9945" w14:textId="0906DF31" w:rsidR="00D50C50" w:rsidRPr="004C432C" w:rsidRDefault="00D50C50" w:rsidP="000B5530">
      <w:pPr>
        <w:pStyle w:val="ListParagraph"/>
        <w:numPr>
          <w:ilvl w:val="0"/>
          <w:numId w:val="1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Tabbatar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cewa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mutum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fuskantar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fuska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tsayayye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shimfidar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ƙasa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ƙasa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ƙasa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7E7C1A9B" w14:textId="77738FA8" w:rsidR="00D50C50" w:rsidRPr="004C432C" w:rsidRDefault="00D50C50" w:rsidP="000B5530">
      <w:pPr>
        <w:pStyle w:val="ListParagraph"/>
        <w:numPr>
          <w:ilvl w:val="0"/>
          <w:numId w:val="1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CPR (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farawa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tare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matsawa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) 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amfani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AED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idan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samun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mutum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kai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tsaye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idan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horar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wajen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CPR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amfani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AED.</w:t>
      </w:r>
    </w:p>
    <w:p w14:paraId="7F626541" w14:textId="6D525694" w:rsidR="00D50C50" w:rsidRPr="004C432C" w:rsidRDefault="00D50C50" w:rsidP="000B5530">
      <w:pPr>
        <w:pStyle w:val="ListParagraph"/>
        <w:numPr>
          <w:ilvl w:val="0"/>
          <w:numId w:val="10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2C">
        <w:rPr>
          <w:rFonts w:ascii="Times New Roman" w:hAnsi="Times New Roman" w:cs="Times New Roman"/>
          <w:sz w:val="24"/>
          <w:szCs w:val="24"/>
        </w:rPr>
        <w:t xml:space="preserve">Ci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gudanar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CPR har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mutumin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nuna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alamun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rayuwa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numfashi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AED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samu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ko EMS 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horar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magani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zo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wurin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55C51FE1" w14:textId="7D341524" w:rsidR="00D50C50" w:rsidRPr="004C432C" w:rsidRDefault="00D50C50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2C">
        <w:rPr>
          <w:rFonts w:ascii="Times New Roman" w:hAnsi="Times New Roman" w:cs="Times New Roman"/>
          <w:sz w:val="24"/>
          <w:szCs w:val="24"/>
        </w:rPr>
        <w:t xml:space="preserve">Lura: </w:t>
      </w:r>
      <w:proofErr w:type="spellStart"/>
      <w:r w:rsidR="000D3273" w:rsidRPr="004C432C">
        <w:rPr>
          <w:rFonts w:ascii="Times New Roman" w:hAnsi="Times New Roman" w:cs="Times New Roman"/>
          <w:sz w:val="24"/>
          <w:szCs w:val="24"/>
        </w:rPr>
        <w:t>Daina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CPR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idan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yanayin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273" w:rsidRPr="004C432C">
        <w:rPr>
          <w:rFonts w:ascii="Times New Roman" w:hAnsi="Times New Roman" w:cs="Times New Roman"/>
          <w:sz w:val="24"/>
          <w:szCs w:val="24"/>
        </w:rPr>
        <w:t>wurin</w:t>
      </w:r>
      <w:proofErr w:type="spellEnd"/>
      <w:r w:rsidR="000D3273"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zama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r w:rsidR="000D3273" w:rsidRPr="004C432C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="000D3273" w:rsidRPr="004C432C">
        <w:rPr>
          <w:rFonts w:ascii="Times New Roman" w:hAnsi="Times New Roman" w:cs="Times New Roman"/>
          <w:sz w:val="24"/>
          <w:szCs w:val="24"/>
        </w:rPr>
        <w:t>illa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saboda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gajiya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0664E12B" w14:textId="13584D21" w:rsidR="00D50C50" w:rsidRPr="004C432C" w:rsidRDefault="00D50C50" w:rsidP="000B5530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50980449"/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Lafiyar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Hankali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(ko</w:t>
      </w:r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tabin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hankali</w:t>
      </w:r>
      <w:proofErr w:type="spellEnd"/>
      <w:r w:rsidRPr="004C432C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C432C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proofErr w:type="spellStart"/>
      <w:r w:rsidRPr="004C432C">
        <w:rPr>
          <w:rFonts w:ascii="Times New Roman" w:hAnsi="Times New Roman" w:cs="Times New Roman"/>
          <w:color w:val="auto"/>
          <w:sz w:val="24"/>
          <w:szCs w:val="24"/>
        </w:rPr>
        <w:t>Kasuwanci</w:t>
      </w:r>
      <w:bookmarkEnd w:id="16"/>
      <w:proofErr w:type="spellEnd"/>
    </w:p>
    <w:p w14:paraId="671EEDB5" w14:textId="77777777" w:rsidR="00D50C50" w:rsidRPr="004C432C" w:rsidRDefault="00D50C50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hankali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yanayi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walwala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wanda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mutum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fahimci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kwarewar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jurewa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matsalolin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rayuwa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kullun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amfani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gudummawa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al'ummarsa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hankali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ta fi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rashin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rashin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tabin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hankali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289236B6" w14:textId="77777777" w:rsidR="00D50C50" w:rsidRPr="004C432C" w:rsidRDefault="00D50C50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Abubuwa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zamantakewa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halayyar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adam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ilmin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halitta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tantance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matsayin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kwakwalwa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mutum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kowane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lokaci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Misali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tashin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hankali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matsin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lambar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zamantakewar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tattalin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arziki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sune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sanadin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haɗarin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hankali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Shaida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mafi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bayyani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tana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alaƙa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lalata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lalata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0C49A48F" w14:textId="77777777" w:rsidR="00D50C50" w:rsidRPr="004C432C" w:rsidRDefault="00D50C50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2C">
        <w:rPr>
          <w:rFonts w:ascii="Times New Roman" w:hAnsi="Times New Roman" w:cs="Times New Roman"/>
          <w:sz w:val="24"/>
          <w:szCs w:val="24"/>
        </w:rPr>
        <w:t xml:space="preserve">Har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ila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rashin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ƙwaƙwalwa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tana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alaƙa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saurin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canjin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zamantakewar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jama'a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yanayin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wahala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nuna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bambancin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jinsi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wariya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tsakanin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jama'a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rayuwar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rashin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rashin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jiki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take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haƙƙin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ɗan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adam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66BFD413" w14:textId="1C8C74FB" w:rsidR="00D50C50" w:rsidRPr="004C432C" w:rsidRDefault="00D50C50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ɗaya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daga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cikin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manyan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abubuwan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tabbatar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jama'a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haɓaka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ɓata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hanyoyi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daban-daban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samar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tushen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samun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kuɗaɗen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shiga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tattalin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arziki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cikin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alumma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waɗannan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inganta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kiwon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Koyaya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shafar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idan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biyan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kuɗi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kyau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idan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rage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girman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kai.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Hakanan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shafar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mutanen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fuskantar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haɗari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zahiri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sinadarai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ilimin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halitta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ɓatanci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,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halayyar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halayyar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adam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waɗanda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rashin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tsaro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aiki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tayar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zaune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tsaye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p w14:paraId="6AD9C70E" w14:textId="3C7DD8F0" w:rsidR="00D50C50" w:rsidRPr="004C432C" w:rsidRDefault="00D50C50" w:rsidP="000B5530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50980450"/>
      <w:r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Zaman </w:t>
      </w:r>
      <w:r w:rsidR="00E65F68"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Taron </w:t>
      </w:r>
      <w:proofErr w:type="spellStart"/>
      <w:r w:rsidR="00E65F68" w:rsidRPr="004C432C">
        <w:rPr>
          <w:rFonts w:ascii="Times New Roman" w:hAnsi="Times New Roman" w:cs="Times New Roman"/>
          <w:color w:val="auto"/>
          <w:sz w:val="24"/>
          <w:szCs w:val="24"/>
        </w:rPr>
        <w:t>Tattaunawa</w:t>
      </w:r>
      <w:proofErr w:type="spellEnd"/>
      <w:r w:rsidR="00E65F68"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Kan </w:t>
      </w:r>
      <w:proofErr w:type="spellStart"/>
      <w:r w:rsidR="00E65F68" w:rsidRPr="004C432C">
        <w:rPr>
          <w:rFonts w:ascii="Times New Roman" w:hAnsi="Times New Roman" w:cs="Times New Roman"/>
          <w:color w:val="auto"/>
          <w:sz w:val="24"/>
          <w:szCs w:val="24"/>
        </w:rPr>
        <w:t>Kalubalen</w:t>
      </w:r>
      <w:proofErr w:type="spellEnd"/>
      <w:r w:rsidR="00E65F68"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E65F68" w:rsidRPr="004C432C">
        <w:rPr>
          <w:rFonts w:ascii="Times New Roman" w:hAnsi="Times New Roman" w:cs="Times New Roman"/>
          <w:color w:val="auto"/>
          <w:sz w:val="24"/>
          <w:szCs w:val="24"/>
        </w:rPr>
        <w:t>Da</w:t>
      </w:r>
      <w:proofErr w:type="gramEnd"/>
      <w:r w:rsidR="00E65F68"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65F68" w:rsidRPr="004C432C">
        <w:rPr>
          <w:rFonts w:ascii="Times New Roman" w:hAnsi="Times New Roman" w:cs="Times New Roman"/>
          <w:color w:val="auto"/>
          <w:sz w:val="24"/>
          <w:szCs w:val="24"/>
        </w:rPr>
        <w:t>Suka</w:t>
      </w:r>
      <w:proofErr w:type="spellEnd"/>
      <w:r w:rsidR="00E65F68"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65F68" w:rsidRPr="004C432C">
        <w:rPr>
          <w:rFonts w:ascii="Times New Roman" w:hAnsi="Times New Roman" w:cs="Times New Roman"/>
          <w:color w:val="auto"/>
          <w:sz w:val="24"/>
          <w:szCs w:val="24"/>
        </w:rPr>
        <w:t>Shafi</w:t>
      </w:r>
      <w:proofErr w:type="spellEnd"/>
      <w:r w:rsidR="00E65F68" w:rsidRPr="004C43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65F68" w:rsidRPr="004C432C">
        <w:rPr>
          <w:rFonts w:ascii="Times New Roman" w:hAnsi="Times New Roman" w:cs="Times New Roman"/>
          <w:color w:val="auto"/>
          <w:sz w:val="24"/>
          <w:szCs w:val="24"/>
        </w:rPr>
        <w:t>Lafiya</w:t>
      </w:r>
      <w:bookmarkEnd w:id="17"/>
      <w:proofErr w:type="spellEnd"/>
    </w:p>
    <w:p w14:paraId="3D22606B" w14:textId="3FB64A4A" w:rsidR="00D50C50" w:rsidRPr="004C432C" w:rsidRDefault="00D50C50" w:rsidP="000B553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2C">
        <w:rPr>
          <w:rFonts w:ascii="Times New Roman" w:hAnsi="Times New Roman" w:cs="Times New Roman"/>
          <w:sz w:val="24"/>
          <w:szCs w:val="24"/>
        </w:rPr>
        <w:t xml:space="preserve">Kowa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damar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zai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labarin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abubuwan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shafi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lafiyarsa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kuma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neman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shawarwari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musamman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yadda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shafi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32C">
        <w:rPr>
          <w:rFonts w:ascii="Times New Roman" w:hAnsi="Times New Roman" w:cs="Times New Roman"/>
          <w:sz w:val="24"/>
          <w:szCs w:val="24"/>
        </w:rPr>
        <w:t>kasuwancinsu</w:t>
      </w:r>
      <w:proofErr w:type="spellEnd"/>
      <w:r w:rsidRPr="004C432C">
        <w:rPr>
          <w:rFonts w:ascii="Times New Roman" w:hAnsi="Times New Roman" w:cs="Times New Roman"/>
          <w:sz w:val="24"/>
          <w:szCs w:val="24"/>
        </w:rPr>
        <w:t>.</w:t>
      </w:r>
    </w:p>
    <w:sectPr w:rsidR="00D50C50" w:rsidRPr="004C432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FCCFB" w14:textId="77777777" w:rsidR="0033706B" w:rsidRDefault="0033706B" w:rsidP="0033706B">
      <w:pPr>
        <w:spacing w:after="0" w:line="240" w:lineRule="auto"/>
      </w:pPr>
      <w:r>
        <w:separator/>
      </w:r>
    </w:p>
  </w:endnote>
  <w:endnote w:type="continuationSeparator" w:id="0">
    <w:p w14:paraId="5EB8B67F" w14:textId="77777777" w:rsidR="0033706B" w:rsidRDefault="0033706B" w:rsidP="0033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03316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EC0E12D" w14:textId="06890A82" w:rsidR="0033706B" w:rsidRDefault="0033706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EDA969B" w14:textId="77777777" w:rsidR="0033706B" w:rsidRDefault="00337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04858" w14:textId="77777777" w:rsidR="0033706B" w:rsidRDefault="0033706B" w:rsidP="0033706B">
      <w:pPr>
        <w:spacing w:after="0" w:line="240" w:lineRule="auto"/>
      </w:pPr>
      <w:r>
        <w:separator/>
      </w:r>
    </w:p>
  </w:footnote>
  <w:footnote w:type="continuationSeparator" w:id="0">
    <w:p w14:paraId="062309D9" w14:textId="77777777" w:rsidR="0033706B" w:rsidRDefault="0033706B" w:rsidP="00337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419FC"/>
    <w:multiLevelType w:val="hybridMultilevel"/>
    <w:tmpl w:val="2D5804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877A8"/>
    <w:multiLevelType w:val="hybridMultilevel"/>
    <w:tmpl w:val="86F0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773EF"/>
    <w:multiLevelType w:val="hybridMultilevel"/>
    <w:tmpl w:val="C8C60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031CF"/>
    <w:multiLevelType w:val="hybridMultilevel"/>
    <w:tmpl w:val="FD8E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143A4"/>
    <w:multiLevelType w:val="hybridMultilevel"/>
    <w:tmpl w:val="6A3E5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B260C"/>
    <w:multiLevelType w:val="hybridMultilevel"/>
    <w:tmpl w:val="A28426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A4FC8"/>
    <w:multiLevelType w:val="hybridMultilevel"/>
    <w:tmpl w:val="E0D605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463BF"/>
    <w:multiLevelType w:val="hybridMultilevel"/>
    <w:tmpl w:val="A83A3B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96E48"/>
    <w:multiLevelType w:val="hybridMultilevel"/>
    <w:tmpl w:val="3C7E33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443F8"/>
    <w:multiLevelType w:val="hybridMultilevel"/>
    <w:tmpl w:val="63286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861E9"/>
    <w:multiLevelType w:val="hybridMultilevel"/>
    <w:tmpl w:val="F91AEB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81D03"/>
    <w:multiLevelType w:val="hybridMultilevel"/>
    <w:tmpl w:val="4F387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"/>
  </w:num>
  <w:num w:numId="5">
    <w:abstractNumId w:val="7"/>
  </w:num>
  <w:num w:numId="6">
    <w:abstractNumId w:val="10"/>
  </w:num>
  <w:num w:numId="7">
    <w:abstractNumId w:val="0"/>
  </w:num>
  <w:num w:numId="8">
    <w:abstractNumId w:val="6"/>
  </w:num>
  <w:num w:numId="9">
    <w:abstractNumId w:val="8"/>
  </w:num>
  <w:num w:numId="10">
    <w:abstractNumId w:val="5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5E"/>
    <w:rsid w:val="00027340"/>
    <w:rsid w:val="000B5530"/>
    <w:rsid w:val="000C0861"/>
    <w:rsid w:val="000D3273"/>
    <w:rsid w:val="001E43DC"/>
    <w:rsid w:val="001F28B0"/>
    <w:rsid w:val="0026165E"/>
    <w:rsid w:val="0033706B"/>
    <w:rsid w:val="004675B7"/>
    <w:rsid w:val="004C432C"/>
    <w:rsid w:val="006A0788"/>
    <w:rsid w:val="00762B94"/>
    <w:rsid w:val="007D738F"/>
    <w:rsid w:val="00845775"/>
    <w:rsid w:val="0085024D"/>
    <w:rsid w:val="008A5791"/>
    <w:rsid w:val="009E4A4B"/>
    <w:rsid w:val="00A377B1"/>
    <w:rsid w:val="00D444BE"/>
    <w:rsid w:val="00D50C50"/>
    <w:rsid w:val="00DC300B"/>
    <w:rsid w:val="00E26AA1"/>
    <w:rsid w:val="00E30247"/>
    <w:rsid w:val="00E30EF1"/>
    <w:rsid w:val="00E65F68"/>
    <w:rsid w:val="00F7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3C981"/>
  <w15:chartTrackingRefBased/>
  <w15:docId w15:val="{8E8F4FE8-89C1-4BE1-9E92-EA85276E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3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3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4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340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7340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4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7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06B"/>
  </w:style>
  <w:style w:type="paragraph" w:styleId="Footer">
    <w:name w:val="footer"/>
    <w:basedOn w:val="Normal"/>
    <w:link w:val="FooterChar"/>
    <w:uiPriority w:val="99"/>
    <w:unhideWhenUsed/>
    <w:rsid w:val="00337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06B"/>
  </w:style>
  <w:style w:type="paragraph" w:styleId="TOCHeading">
    <w:name w:val="TOC Heading"/>
    <w:basedOn w:val="Heading1"/>
    <w:next w:val="Normal"/>
    <w:uiPriority w:val="39"/>
    <w:unhideWhenUsed/>
    <w:qFormat/>
    <w:rsid w:val="0033706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33706B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E65F68"/>
    <w:pPr>
      <w:tabs>
        <w:tab w:val="right" w:leader="dot" w:pos="935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33706B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33706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7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964C-D1AA-4969-B21B-E277176D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2768</Words>
  <Characters>15783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Abdulwasiu</dc:creator>
  <cp:keywords/>
  <dc:description/>
  <cp:lastModifiedBy>Abdulwasiu</cp:lastModifiedBy>
  <cp:revision>2</cp:revision>
  <dcterms:created xsi:type="dcterms:W3CDTF">2020-09-14T12:26:00Z</dcterms:created>
  <dcterms:modified xsi:type="dcterms:W3CDTF">2020-09-14T12:26:00Z</dcterms:modified>
</cp:coreProperties>
</file>